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68" w:rsidRPr="00B77229" w:rsidRDefault="005750A5" w:rsidP="005750A5">
      <w:pPr>
        <w:pStyle w:val="NoSpacing"/>
        <w:rPr>
          <w:rFonts w:eastAsia="Times New Roman" w:cs="Times New Roman"/>
          <w:sz w:val="24"/>
          <w:szCs w:val="24"/>
        </w:rPr>
      </w:pPr>
      <w:r w:rsidRPr="00B77229">
        <w:rPr>
          <w:w w:val="135"/>
          <w:sz w:val="24"/>
          <w:szCs w:val="24"/>
        </w:rPr>
        <w:t>PROTEIN SYNTHESIS MAKES</w:t>
      </w:r>
      <w:r w:rsidRPr="00B77229">
        <w:rPr>
          <w:spacing w:val="25"/>
          <w:w w:val="135"/>
          <w:sz w:val="24"/>
          <w:szCs w:val="24"/>
        </w:rPr>
        <w:t xml:space="preserve"> </w:t>
      </w:r>
      <w:r w:rsidRPr="00B77229">
        <w:rPr>
          <w:w w:val="135"/>
          <w:sz w:val="24"/>
          <w:szCs w:val="24"/>
        </w:rPr>
        <w:t xml:space="preserve">SENSE! </w:t>
      </w:r>
    </w:p>
    <w:p w:rsidR="00844568" w:rsidRPr="00B77229" w:rsidRDefault="00844568" w:rsidP="005750A5">
      <w:pPr>
        <w:pStyle w:val="NoSpacing"/>
        <w:rPr>
          <w:rFonts w:eastAsia="Times New Roman" w:cs="Times New Roman"/>
          <w:sz w:val="24"/>
          <w:szCs w:val="24"/>
        </w:rPr>
      </w:pPr>
    </w:p>
    <w:p w:rsidR="005750A5" w:rsidRPr="00B77229" w:rsidRDefault="005750A5" w:rsidP="005750A5">
      <w:pPr>
        <w:pStyle w:val="NoSpacing"/>
        <w:rPr>
          <w:rStyle w:val="cfontsize1"/>
          <w:rFonts w:cs="Arial"/>
          <w:color w:val="2D2D2D"/>
          <w:sz w:val="24"/>
          <w:szCs w:val="24"/>
        </w:rPr>
      </w:pPr>
      <w:r w:rsidRPr="00B77229">
        <w:rPr>
          <w:b/>
          <w:sz w:val="24"/>
          <w:szCs w:val="24"/>
        </w:rPr>
        <w:t>SC.912.L.16.5</w:t>
      </w:r>
      <w:r w:rsidRPr="00B77229">
        <w:rPr>
          <w:sz w:val="24"/>
          <w:szCs w:val="24"/>
        </w:rPr>
        <w:t xml:space="preserve">: </w:t>
      </w:r>
      <w:r w:rsidRPr="00B77229">
        <w:rPr>
          <w:rStyle w:val="cfontsize1"/>
          <w:rFonts w:cs="Arial"/>
          <w:color w:val="2D2D2D"/>
          <w:sz w:val="24"/>
          <w:szCs w:val="24"/>
        </w:rPr>
        <w:t xml:space="preserve">Explain the basic processes of </w:t>
      </w:r>
      <w:proofErr w:type="gramStart"/>
      <w:r w:rsidRPr="00B77229">
        <w:rPr>
          <w:rStyle w:val="cfontsize1"/>
          <w:rFonts w:cs="Arial"/>
          <w:color w:val="2D2D2D"/>
          <w:sz w:val="24"/>
          <w:szCs w:val="24"/>
        </w:rPr>
        <w:t>transcription and translation, and how they result in the expression of genes</w:t>
      </w:r>
      <w:proofErr w:type="gramEnd"/>
      <w:r w:rsidRPr="00B77229">
        <w:rPr>
          <w:rStyle w:val="cfontsize1"/>
          <w:rFonts w:cs="Arial"/>
          <w:color w:val="2D2D2D"/>
          <w:sz w:val="24"/>
          <w:szCs w:val="24"/>
        </w:rPr>
        <w:t xml:space="preserve">.  </w:t>
      </w:r>
    </w:p>
    <w:p w:rsidR="005750A5" w:rsidRPr="00B77229" w:rsidRDefault="005750A5" w:rsidP="005750A5">
      <w:pPr>
        <w:pStyle w:val="NoSpacing"/>
        <w:rPr>
          <w:rStyle w:val="cfontsize1"/>
          <w:rFonts w:cs="Arial"/>
          <w:color w:val="2D2D2D"/>
          <w:sz w:val="24"/>
          <w:szCs w:val="24"/>
        </w:rPr>
      </w:pPr>
    </w:p>
    <w:p w:rsidR="005750A5" w:rsidRPr="00B77229" w:rsidRDefault="005750A5" w:rsidP="005750A5">
      <w:pPr>
        <w:pStyle w:val="NoSpacing"/>
        <w:rPr>
          <w:sz w:val="24"/>
          <w:szCs w:val="24"/>
        </w:rPr>
      </w:pPr>
      <w:r w:rsidRPr="00B77229">
        <w:rPr>
          <w:b/>
          <w:sz w:val="24"/>
          <w:szCs w:val="24"/>
        </w:rPr>
        <w:t>Objective</w:t>
      </w:r>
      <w:r w:rsidRPr="00B77229">
        <w:rPr>
          <w:sz w:val="24"/>
          <w:szCs w:val="24"/>
        </w:rPr>
        <w:t xml:space="preserve">: </w:t>
      </w:r>
    </w:p>
    <w:p w:rsidR="005750A5" w:rsidRPr="00B77229" w:rsidRDefault="005750A5" w:rsidP="005750A5">
      <w:pPr>
        <w:pStyle w:val="NoSpacing"/>
        <w:rPr>
          <w:sz w:val="24"/>
          <w:szCs w:val="24"/>
        </w:rPr>
      </w:pPr>
      <w:r w:rsidRPr="00B77229">
        <w:rPr>
          <w:sz w:val="24"/>
          <w:szCs w:val="24"/>
        </w:rPr>
        <w:t xml:space="preserve">Students understand the role of DNA, mRNA, </w:t>
      </w:r>
      <w:proofErr w:type="spellStart"/>
      <w:r w:rsidRPr="00B77229">
        <w:rPr>
          <w:sz w:val="24"/>
          <w:szCs w:val="24"/>
        </w:rPr>
        <w:t>tRNA</w:t>
      </w:r>
      <w:proofErr w:type="spellEnd"/>
      <w:r w:rsidRPr="00B77229">
        <w:rPr>
          <w:sz w:val="24"/>
          <w:szCs w:val="24"/>
        </w:rPr>
        <w:t xml:space="preserve">, and amino acids in the process of protein synthesis. </w:t>
      </w:r>
    </w:p>
    <w:p w:rsidR="005750A5" w:rsidRPr="00B77229" w:rsidRDefault="005750A5" w:rsidP="005750A5">
      <w:pPr>
        <w:pStyle w:val="NoSpacing"/>
        <w:rPr>
          <w:w w:val="95"/>
          <w:sz w:val="24"/>
          <w:szCs w:val="24"/>
        </w:rPr>
      </w:pPr>
      <w:r w:rsidRPr="00B77229">
        <w:rPr>
          <w:spacing w:val="-3"/>
          <w:sz w:val="24"/>
          <w:szCs w:val="24"/>
        </w:rPr>
        <w:t>Students</w:t>
      </w:r>
      <w:r w:rsidRPr="00B77229">
        <w:rPr>
          <w:spacing w:val="-36"/>
          <w:sz w:val="24"/>
          <w:szCs w:val="24"/>
        </w:rPr>
        <w:t xml:space="preserve"> </w:t>
      </w:r>
      <w:r w:rsidRPr="00B77229">
        <w:rPr>
          <w:spacing w:val="-3"/>
          <w:sz w:val="24"/>
          <w:szCs w:val="24"/>
        </w:rPr>
        <w:t>will</w:t>
      </w:r>
      <w:r w:rsidRPr="00B77229">
        <w:rPr>
          <w:spacing w:val="-36"/>
          <w:sz w:val="24"/>
          <w:szCs w:val="24"/>
        </w:rPr>
        <w:t xml:space="preserve"> </w:t>
      </w:r>
      <w:r w:rsidRPr="00B77229">
        <w:rPr>
          <w:sz w:val="24"/>
          <w:szCs w:val="24"/>
        </w:rPr>
        <w:t>use</w:t>
      </w:r>
      <w:r w:rsidRPr="00B77229">
        <w:rPr>
          <w:spacing w:val="-34"/>
          <w:sz w:val="24"/>
          <w:szCs w:val="24"/>
        </w:rPr>
        <w:t xml:space="preserve"> </w:t>
      </w:r>
      <w:r w:rsidRPr="00B77229">
        <w:rPr>
          <w:sz w:val="24"/>
          <w:szCs w:val="24"/>
        </w:rPr>
        <w:t>the</w:t>
      </w:r>
      <w:r w:rsidRPr="00B77229">
        <w:rPr>
          <w:spacing w:val="-34"/>
          <w:sz w:val="24"/>
          <w:szCs w:val="24"/>
        </w:rPr>
        <w:t xml:space="preserve"> </w:t>
      </w:r>
      <w:r w:rsidRPr="00B77229">
        <w:rPr>
          <w:sz w:val="24"/>
          <w:szCs w:val="24"/>
        </w:rPr>
        <w:t>steps</w:t>
      </w:r>
      <w:r w:rsidRPr="00B77229">
        <w:rPr>
          <w:spacing w:val="-34"/>
          <w:sz w:val="24"/>
          <w:szCs w:val="24"/>
        </w:rPr>
        <w:t xml:space="preserve"> </w:t>
      </w:r>
      <w:r w:rsidRPr="00B77229">
        <w:rPr>
          <w:spacing w:val="-3"/>
          <w:sz w:val="24"/>
          <w:szCs w:val="24"/>
        </w:rPr>
        <w:t>of</w:t>
      </w:r>
      <w:r w:rsidRPr="00B77229">
        <w:rPr>
          <w:spacing w:val="-33"/>
          <w:sz w:val="24"/>
          <w:szCs w:val="24"/>
        </w:rPr>
        <w:t xml:space="preserve"> </w:t>
      </w:r>
      <w:r w:rsidRPr="00B77229">
        <w:rPr>
          <w:sz w:val="24"/>
          <w:szCs w:val="24"/>
        </w:rPr>
        <w:t>transcription</w:t>
      </w:r>
      <w:r w:rsidRPr="00B77229">
        <w:rPr>
          <w:spacing w:val="-33"/>
          <w:sz w:val="24"/>
          <w:szCs w:val="24"/>
        </w:rPr>
        <w:t xml:space="preserve"> </w:t>
      </w:r>
      <w:r w:rsidRPr="00B77229">
        <w:rPr>
          <w:spacing w:val="-4"/>
          <w:sz w:val="24"/>
          <w:szCs w:val="24"/>
        </w:rPr>
        <w:t>and</w:t>
      </w:r>
      <w:r w:rsidRPr="00B77229">
        <w:rPr>
          <w:spacing w:val="-34"/>
          <w:sz w:val="24"/>
          <w:szCs w:val="24"/>
        </w:rPr>
        <w:t xml:space="preserve"> </w:t>
      </w:r>
      <w:r w:rsidRPr="00B77229">
        <w:rPr>
          <w:sz w:val="24"/>
          <w:szCs w:val="24"/>
        </w:rPr>
        <w:t>translation</w:t>
      </w:r>
      <w:r w:rsidRPr="00B77229">
        <w:rPr>
          <w:spacing w:val="-36"/>
          <w:sz w:val="24"/>
          <w:szCs w:val="24"/>
        </w:rPr>
        <w:t xml:space="preserve"> </w:t>
      </w:r>
      <w:r w:rsidRPr="00B77229">
        <w:rPr>
          <w:sz w:val="24"/>
          <w:szCs w:val="24"/>
        </w:rPr>
        <w:t>to</w:t>
      </w:r>
      <w:r w:rsidRPr="00B77229">
        <w:rPr>
          <w:spacing w:val="-36"/>
          <w:sz w:val="24"/>
          <w:szCs w:val="24"/>
        </w:rPr>
        <w:t xml:space="preserve"> </w:t>
      </w:r>
      <w:r w:rsidRPr="00B77229">
        <w:rPr>
          <w:sz w:val="24"/>
          <w:szCs w:val="24"/>
        </w:rPr>
        <w:t>assemble</w:t>
      </w:r>
      <w:r w:rsidRPr="00B77229">
        <w:rPr>
          <w:spacing w:val="-33"/>
          <w:sz w:val="24"/>
          <w:szCs w:val="24"/>
        </w:rPr>
        <w:t xml:space="preserve"> </w:t>
      </w:r>
      <w:r w:rsidRPr="00B77229">
        <w:rPr>
          <w:spacing w:val="-6"/>
          <w:sz w:val="24"/>
          <w:szCs w:val="24"/>
        </w:rPr>
        <w:t>a</w:t>
      </w:r>
      <w:r w:rsidRPr="00B77229">
        <w:rPr>
          <w:spacing w:val="-34"/>
          <w:sz w:val="24"/>
          <w:szCs w:val="24"/>
        </w:rPr>
        <w:t xml:space="preserve"> </w:t>
      </w:r>
      <w:r w:rsidRPr="00B77229">
        <w:rPr>
          <w:sz w:val="24"/>
          <w:szCs w:val="24"/>
        </w:rPr>
        <w:t xml:space="preserve">protein </w:t>
      </w:r>
      <w:r w:rsidRPr="00B77229">
        <w:rPr>
          <w:w w:val="95"/>
          <w:sz w:val="24"/>
          <w:szCs w:val="24"/>
        </w:rPr>
        <w:t>that</w:t>
      </w:r>
      <w:r w:rsidRPr="00B77229">
        <w:rPr>
          <w:spacing w:val="-21"/>
          <w:w w:val="95"/>
          <w:sz w:val="24"/>
          <w:szCs w:val="24"/>
        </w:rPr>
        <w:t xml:space="preserve"> </w:t>
      </w:r>
      <w:r w:rsidRPr="00B77229">
        <w:rPr>
          <w:w w:val="95"/>
          <w:sz w:val="24"/>
          <w:szCs w:val="24"/>
        </w:rPr>
        <w:t>forms</w:t>
      </w:r>
      <w:r w:rsidRPr="00B77229">
        <w:rPr>
          <w:spacing w:val="-20"/>
          <w:w w:val="95"/>
          <w:sz w:val="24"/>
          <w:szCs w:val="24"/>
        </w:rPr>
        <w:t xml:space="preserve"> </w:t>
      </w:r>
      <w:r w:rsidRPr="00B77229">
        <w:rPr>
          <w:spacing w:val="-6"/>
          <w:w w:val="95"/>
          <w:sz w:val="24"/>
          <w:szCs w:val="24"/>
        </w:rPr>
        <w:t>a</w:t>
      </w:r>
      <w:r w:rsidRPr="00B77229">
        <w:rPr>
          <w:spacing w:val="-21"/>
          <w:w w:val="95"/>
          <w:sz w:val="24"/>
          <w:szCs w:val="24"/>
        </w:rPr>
        <w:t xml:space="preserve"> </w:t>
      </w:r>
      <w:r w:rsidRPr="00B77229">
        <w:rPr>
          <w:w w:val="95"/>
          <w:sz w:val="24"/>
          <w:szCs w:val="24"/>
        </w:rPr>
        <w:t xml:space="preserve">sentence. </w:t>
      </w:r>
    </w:p>
    <w:p w:rsidR="005750A5" w:rsidRPr="00B77229" w:rsidRDefault="005750A5" w:rsidP="005750A5">
      <w:pPr>
        <w:pStyle w:val="NoSpacing"/>
        <w:rPr>
          <w:sz w:val="24"/>
          <w:szCs w:val="24"/>
        </w:rPr>
      </w:pPr>
    </w:p>
    <w:p w:rsidR="005750A5" w:rsidRPr="00B77229" w:rsidRDefault="005750A5" w:rsidP="005750A5">
      <w:pPr>
        <w:pStyle w:val="NoSpacing"/>
        <w:rPr>
          <w:w w:val="95"/>
          <w:sz w:val="24"/>
          <w:szCs w:val="24"/>
        </w:rPr>
      </w:pPr>
      <w:r w:rsidRPr="00B77229">
        <w:rPr>
          <w:b/>
          <w:sz w:val="24"/>
          <w:szCs w:val="24"/>
        </w:rPr>
        <w:t>Introduction</w:t>
      </w:r>
      <w:r w:rsidRPr="00B77229">
        <w:rPr>
          <w:sz w:val="24"/>
          <w:szCs w:val="24"/>
        </w:rPr>
        <w:t>:</w:t>
      </w:r>
    </w:p>
    <w:p w:rsidR="00A00CD8" w:rsidRPr="00B77229" w:rsidRDefault="00187F66" w:rsidP="005750A5">
      <w:pPr>
        <w:pStyle w:val="NoSpacing"/>
        <w:rPr>
          <w:sz w:val="24"/>
          <w:szCs w:val="24"/>
        </w:rPr>
      </w:pPr>
      <w:r w:rsidRPr="00B77229">
        <w:rPr>
          <w:sz w:val="24"/>
          <w:szCs w:val="24"/>
        </w:rPr>
        <w:t xml:space="preserve">Transcription converts a DNA message into an intermediate molecule, RNA. Transcription is similar to the process of replication </w:t>
      </w:r>
      <w:r w:rsidR="00F8389C" w:rsidRPr="00B77229">
        <w:rPr>
          <w:sz w:val="24"/>
          <w:szCs w:val="24"/>
        </w:rPr>
        <w:t xml:space="preserve">as both occur in the nucleus, both involve unwinding the DNA and both involve complementary base paring.  The process of replication results in one identical copy of the template DNA. </w:t>
      </w:r>
      <w:r w:rsidR="005C6081" w:rsidRPr="00B77229">
        <w:rPr>
          <w:sz w:val="24"/>
          <w:szCs w:val="24"/>
        </w:rPr>
        <w:t xml:space="preserve"> However, t</w:t>
      </w:r>
      <w:r w:rsidR="00F8389C" w:rsidRPr="00B77229">
        <w:rPr>
          <w:sz w:val="24"/>
          <w:szCs w:val="24"/>
        </w:rPr>
        <w:t xml:space="preserve">he process of transcription can result in a many forms of RNA. The mRNA molecule created from transcription </w:t>
      </w:r>
      <w:proofErr w:type="gramStart"/>
      <w:r w:rsidR="00F8389C" w:rsidRPr="00B77229">
        <w:rPr>
          <w:sz w:val="24"/>
          <w:szCs w:val="24"/>
        </w:rPr>
        <w:t>can be seen</w:t>
      </w:r>
      <w:proofErr w:type="gramEnd"/>
      <w:r w:rsidR="00F8389C" w:rsidRPr="00B77229">
        <w:rPr>
          <w:sz w:val="24"/>
          <w:szCs w:val="24"/>
        </w:rPr>
        <w:t xml:space="preserve"> </w:t>
      </w:r>
      <w:r w:rsidR="00934B56">
        <w:rPr>
          <w:sz w:val="24"/>
          <w:szCs w:val="24"/>
        </w:rPr>
        <w:t xml:space="preserve">as a </w:t>
      </w:r>
      <w:r w:rsidR="00F8389C" w:rsidRPr="00B77229">
        <w:rPr>
          <w:sz w:val="24"/>
          <w:szCs w:val="24"/>
        </w:rPr>
        <w:t xml:space="preserve">temporary copy of RNA. </w:t>
      </w:r>
      <w:r w:rsidR="00A00CD8" w:rsidRPr="00B77229">
        <w:rPr>
          <w:sz w:val="24"/>
          <w:szCs w:val="24"/>
        </w:rPr>
        <w:t xml:space="preserve"> </w:t>
      </w:r>
    </w:p>
    <w:p w:rsidR="00A00CD8" w:rsidRPr="00B77229" w:rsidRDefault="00A00CD8" w:rsidP="005750A5">
      <w:pPr>
        <w:pStyle w:val="NoSpacing"/>
        <w:rPr>
          <w:sz w:val="24"/>
          <w:szCs w:val="24"/>
        </w:rPr>
      </w:pPr>
    </w:p>
    <w:p w:rsidR="00A00CD8" w:rsidRPr="00B77229" w:rsidRDefault="00A00CD8" w:rsidP="005750A5">
      <w:pPr>
        <w:pStyle w:val="NoSpacing"/>
        <w:rPr>
          <w:sz w:val="24"/>
          <w:szCs w:val="24"/>
        </w:rPr>
      </w:pPr>
      <w:r w:rsidRPr="00B77229">
        <w:rPr>
          <w:sz w:val="24"/>
          <w:szCs w:val="24"/>
        </w:rPr>
        <w:t xml:space="preserve">The final product of transcription, RNA, differs from DNA in three specific ways. </w:t>
      </w:r>
      <w:proofErr w:type="gramStart"/>
      <w:r w:rsidRPr="00B77229">
        <w:rPr>
          <w:sz w:val="24"/>
          <w:szCs w:val="24"/>
        </w:rPr>
        <w:t>First</w:t>
      </w:r>
      <w:proofErr w:type="gramEnd"/>
      <w:r w:rsidRPr="00B77229">
        <w:rPr>
          <w:sz w:val="24"/>
          <w:szCs w:val="24"/>
        </w:rPr>
        <w:t xml:space="preserve"> the sugar in RNA is ribose instead of deoxyribose. Second, RNA is a single strand of nucleotides as compared to two in DNA. Third, RNA uses the base Uracil (U) in place of Thymine (T).  Uracil, similar to Thymine, pairs with Adenine. </w:t>
      </w:r>
    </w:p>
    <w:p w:rsidR="00F8389C" w:rsidRPr="00B77229" w:rsidRDefault="00F8389C" w:rsidP="005750A5">
      <w:pPr>
        <w:pStyle w:val="NoSpacing"/>
        <w:rPr>
          <w:sz w:val="24"/>
          <w:szCs w:val="24"/>
        </w:rPr>
      </w:pPr>
    </w:p>
    <w:p w:rsidR="00187F66" w:rsidRPr="00B77229" w:rsidRDefault="00187F66" w:rsidP="005750A5">
      <w:pPr>
        <w:pStyle w:val="NoSpacing"/>
        <w:rPr>
          <w:sz w:val="24"/>
          <w:szCs w:val="24"/>
        </w:rPr>
      </w:pPr>
      <w:r w:rsidRPr="00B77229">
        <w:rPr>
          <w:sz w:val="24"/>
          <w:szCs w:val="24"/>
        </w:rPr>
        <w:t>The process of transcription occurs in the nucleus of the cell.</w:t>
      </w:r>
      <w:r w:rsidR="00B640ED" w:rsidRPr="00B77229">
        <w:rPr>
          <w:sz w:val="24"/>
          <w:szCs w:val="24"/>
        </w:rPr>
        <w:t xml:space="preserve"> Once</w:t>
      </w:r>
      <w:r w:rsidRPr="00B77229">
        <w:rPr>
          <w:sz w:val="24"/>
          <w:szCs w:val="24"/>
        </w:rPr>
        <w:t xml:space="preserve"> transcription is </w:t>
      </w:r>
      <w:proofErr w:type="gramStart"/>
      <w:r w:rsidRPr="00B77229">
        <w:rPr>
          <w:sz w:val="24"/>
          <w:szCs w:val="24"/>
        </w:rPr>
        <w:t>complete</w:t>
      </w:r>
      <w:proofErr w:type="gramEnd"/>
      <w:r w:rsidRPr="00B77229">
        <w:rPr>
          <w:sz w:val="24"/>
          <w:szCs w:val="24"/>
        </w:rPr>
        <w:t xml:space="preserve"> the RNA message</w:t>
      </w:r>
      <w:r w:rsidR="00F8389C" w:rsidRPr="00B77229">
        <w:rPr>
          <w:sz w:val="24"/>
          <w:szCs w:val="24"/>
        </w:rPr>
        <w:t>, mRNA,</w:t>
      </w:r>
      <w:r w:rsidRPr="00B77229">
        <w:rPr>
          <w:sz w:val="24"/>
          <w:szCs w:val="24"/>
        </w:rPr>
        <w:t xml:space="preserve"> leaves the nucleus </w:t>
      </w:r>
      <w:r w:rsidR="00F8389C" w:rsidRPr="00B77229">
        <w:rPr>
          <w:sz w:val="24"/>
          <w:szCs w:val="24"/>
        </w:rPr>
        <w:t>where i</w:t>
      </w:r>
      <w:r w:rsidRPr="00B77229">
        <w:rPr>
          <w:sz w:val="24"/>
          <w:szCs w:val="24"/>
        </w:rPr>
        <w:t xml:space="preserve">t is taken to a ribosome in the cytoplasm of the cell. When the mRNA arrives at the ribosome translation may begin. </w:t>
      </w:r>
    </w:p>
    <w:p w:rsidR="00187F66" w:rsidRPr="00B77229" w:rsidRDefault="00187F66" w:rsidP="005750A5">
      <w:pPr>
        <w:pStyle w:val="NoSpacing"/>
        <w:rPr>
          <w:sz w:val="24"/>
          <w:szCs w:val="24"/>
        </w:rPr>
      </w:pPr>
    </w:p>
    <w:p w:rsidR="00031714" w:rsidRPr="00B77229" w:rsidRDefault="00187F66" w:rsidP="005750A5">
      <w:pPr>
        <w:pStyle w:val="NoSpacing"/>
        <w:rPr>
          <w:sz w:val="24"/>
          <w:szCs w:val="24"/>
        </w:rPr>
      </w:pPr>
      <w:r w:rsidRPr="00B77229">
        <w:rPr>
          <w:sz w:val="24"/>
          <w:szCs w:val="24"/>
        </w:rPr>
        <w:t>Translation</w:t>
      </w:r>
      <w:r w:rsidR="00B640ED" w:rsidRPr="00B77229">
        <w:rPr>
          <w:sz w:val="24"/>
          <w:szCs w:val="24"/>
        </w:rPr>
        <w:t xml:space="preserve"> is the process of interpreting the mR</w:t>
      </w:r>
      <w:r w:rsidRPr="00B77229">
        <w:rPr>
          <w:sz w:val="24"/>
          <w:szCs w:val="24"/>
        </w:rPr>
        <w:t>NA message into a string of amino acids, called a polypeptide.</w:t>
      </w:r>
      <w:r w:rsidR="00B640ED" w:rsidRPr="00B77229">
        <w:rPr>
          <w:sz w:val="24"/>
          <w:szCs w:val="24"/>
        </w:rPr>
        <w:t xml:space="preserve">  </w:t>
      </w:r>
      <w:r w:rsidRPr="00B77229">
        <w:rPr>
          <w:sz w:val="24"/>
          <w:szCs w:val="24"/>
        </w:rPr>
        <w:t xml:space="preserve">The </w:t>
      </w:r>
      <w:proofErr w:type="gramStart"/>
      <w:r w:rsidRPr="00B77229">
        <w:rPr>
          <w:sz w:val="24"/>
          <w:szCs w:val="24"/>
        </w:rPr>
        <w:t>process</w:t>
      </w:r>
      <w:proofErr w:type="gramEnd"/>
      <w:r w:rsidRPr="00B77229">
        <w:rPr>
          <w:sz w:val="24"/>
          <w:szCs w:val="24"/>
        </w:rPr>
        <w:t xml:space="preserve"> of </w:t>
      </w:r>
      <w:r w:rsidR="00845AE6">
        <w:rPr>
          <w:sz w:val="24"/>
          <w:szCs w:val="24"/>
        </w:rPr>
        <w:t>translation</w:t>
      </w:r>
      <w:r w:rsidR="00B640ED" w:rsidRPr="00B77229">
        <w:rPr>
          <w:sz w:val="24"/>
          <w:szCs w:val="24"/>
        </w:rPr>
        <w:t xml:space="preserve"> </w:t>
      </w:r>
      <w:r w:rsidR="00D1634B">
        <w:rPr>
          <w:sz w:val="24"/>
          <w:szCs w:val="24"/>
        </w:rPr>
        <w:t>interprets or reads</w:t>
      </w:r>
      <w:r w:rsidR="00F8389C" w:rsidRPr="00B77229">
        <w:rPr>
          <w:sz w:val="24"/>
          <w:szCs w:val="24"/>
        </w:rPr>
        <w:t xml:space="preserve"> the mRNA by matching the codons on the mRNA to corresponding anti codons on the </w:t>
      </w:r>
      <w:proofErr w:type="spellStart"/>
      <w:r w:rsidR="00F8389C" w:rsidRPr="00B77229">
        <w:rPr>
          <w:sz w:val="24"/>
          <w:szCs w:val="24"/>
        </w:rPr>
        <w:t>tRNA</w:t>
      </w:r>
      <w:proofErr w:type="spellEnd"/>
      <w:r w:rsidR="00F8389C" w:rsidRPr="00B77229">
        <w:rPr>
          <w:sz w:val="24"/>
          <w:szCs w:val="24"/>
        </w:rPr>
        <w:t xml:space="preserve">. The </w:t>
      </w:r>
      <w:proofErr w:type="spellStart"/>
      <w:r w:rsidR="00F8389C" w:rsidRPr="00B77229">
        <w:rPr>
          <w:sz w:val="24"/>
          <w:szCs w:val="24"/>
        </w:rPr>
        <w:t>tRNA</w:t>
      </w:r>
      <w:proofErr w:type="spellEnd"/>
      <w:r w:rsidR="00F8389C" w:rsidRPr="00B77229">
        <w:rPr>
          <w:sz w:val="24"/>
          <w:szCs w:val="24"/>
        </w:rPr>
        <w:t xml:space="preserve"> transfers amino acids from the cytoplasm to the ribosome to </w:t>
      </w:r>
      <w:r w:rsidR="00031714" w:rsidRPr="00B77229">
        <w:rPr>
          <w:sz w:val="24"/>
          <w:szCs w:val="24"/>
        </w:rPr>
        <w:t xml:space="preserve">help form a growing protein. </w:t>
      </w:r>
      <w:r w:rsidR="00B640ED" w:rsidRPr="00B77229">
        <w:rPr>
          <w:sz w:val="24"/>
          <w:szCs w:val="24"/>
        </w:rPr>
        <w:t xml:space="preserve"> The final product of </w:t>
      </w:r>
      <w:r w:rsidR="00845AE6">
        <w:rPr>
          <w:sz w:val="24"/>
          <w:szCs w:val="24"/>
        </w:rPr>
        <w:t>translation</w:t>
      </w:r>
      <w:r w:rsidR="00B640ED" w:rsidRPr="00B77229">
        <w:rPr>
          <w:sz w:val="24"/>
          <w:szCs w:val="24"/>
        </w:rPr>
        <w:t xml:space="preserve"> is a single polypeptide or many polypeptides working together make up a protein.</w:t>
      </w:r>
    </w:p>
    <w:p w:rsidR="00031714" w:rsidRPr="00B77229" w:rsidRDefault="00031714" w:rsidP="005750A5">
      <w:pPr>
        <w:pStyle w:val="NoSpacing"/>
        <w:rPr>
          <w:sz w:val="24"/>
          <w:szCs w:val="24"/>
        </w:rPr>
      </w:pPr>
    </w:p>
    <w:p w:rsidR="00031714" w:rsidRPr="00B77229" w:rsidRDefault="00031714" w:rsidP="005750A5">
      <w:pPr>
        <w:pStyle w:val="NoSpacing"/>
        <w:rPr>
          <w:sz w:val="24"/>
          <w:szCs w:val="24"/>
        </w:rPr>
      </w:pPr>
      <w:r w:rsidRPr="00B77229">
        <w:rPr>
          <w:sz w:val="24"/>
          <w:szCs w:val="24"/>
        </w:rPr>
        <w:t xml:space="preserve">In this </w:t>
      </w:r>
      <w:proofErr w:type="gramStart"/>
      <w:r w:rsidRPr="00B77229">
        <w:rPr>
          <w:sz w:val="24"/>
          <w:szCs w:val="24"/>
        </w:rPr>
        <w:t>activity</w:t>
      </w:r>
      <w:proofErr w:type="gramEnd"/>
      <w:r w:rsidRPr="00B77229">
        <w:rPr>
          <w:sz w:val="24"/>
          <w:szCs w:val="24"/>
        </w:rPr>
        <w:t xml:space="preserve"> you will transcribe a DNA template strand in the nucleus to</w:t>
      </w:r>
      <w:r w:rsidR="00B640ED" w:rsidRPr="00B77229">
        <w:rPr>
          <w:sz w:val="24"/>
          <w:szCs w:val="24"/>
        </w:rPr>
        <w:t xml:space="preserve"> an</w:t>
      </w:r>
      <w:r w:rsidRPr="00B77229">
        <w:rPr>
          <w:sz w:val="24"/>
          <w:szCs w:val="24"/>
        </w:rPr>
        <w:t xml:space="preserve"> mRNA </w:t>
      </w:r>
      <w:r w:rsidR="00B640ED" w:rsidRPr="00B77229">
        <w:rPr>
          <w:sz w:val="24"/>
          <w:szCs w:val="24"/>
        </w:rPr>
        <w:t xml:space="preserve">message. </w:t>
      </w:r>
      <w:r w:rsidR="00A00CD8" w:rsidRPr="00B77229">
        <w:rPr>
          <w:sz w:val="24"/>
          <w:szCs w:val="24"/>
        </w:rPr>
        <w:t>Then you</w:t>
      </w:r>
      <w:r w:rsidR="00B640ED" w:rsidRPr="00B77229">
        <w:rPr>
          <w:sz w:val="24"/>
          <w:szCs w:val="24"/>
        </w:rPr>
        <w:t xml:space="preserve"> will </w:t>
      </w:r>
      <w:r w:rsidRPr="00B77229">
        <w:rPr>
          <w:sz w:val="24"/>
          <w:szCs w:val="24"/>
        </w:rPr>
        <w:t>transport the mRNA to the ribosome (your desk)</w:t>
      </w:r>
      <w:r w:rsidR="00B640ED" w:rsidRPr="00B77229">
        <w:rPr>
          <w:sz w:val="24"/>
          <w:szCs w:val="24"/>
        </w:rPr>
        <w:t xml:space="preserve"> for translation</w:t>
      </w:r>
      <w:r w:rsidRPr="00B77229">
        <w:rPr>
          <w:sz w:val="24"/>
          <w:szCs w:val="24"/>
        </w:rPr>
        <w:t xml:space="preserve">. Once you have your mRNA message at the ribosome, your desk, you will translate the message into a specific sequence of words. Normally, an mRNA sequence of nucleotides </w:t>
      </w:r>
      <w:proofErr w:type="gramStart"/>
      <w:r w:rsidR="00B640ED" w:rsidRPr="00B77229">
        <w:rPr>
          <w:sz w:val="24"/>
          <w:szCs w:val="24"/>
        </w:rPr>
        <w:t>will be</w:t>
      </w:r>
      <w:r w:rsidRPr="00B77229">
        <w:rPr>
          <w:sz w:val="24"/>
          <w:szCs w:val="24"/>
        </w:rPr>
        <w:t xml:space="preserve"> translated</w:t>
      </w:r>
      <w:proofErr w:type="gramEnd"/>
      <w:r w:rsidRPr="00B77229">
        <w:rPr>
          <w:sz w:val="24"/>
          <w:szCs w:val="24"/>
        </w:rPr>
        <w:t xml:space="preserve"> into a specific set of amino acids using an mRNA Codon chart. However, today we will first translate it into a specific sentence then into an amino acid sequence. Be careful of mutation</w:t>
      </w:r>
      <w:r w:rsidR="00B640ED" w:rsidRPr="00B77229">
        <w:rPr>
          <w:sz w:val="24"/>
          <w:szCs w:val="24"/>
        </w:rPr>
        <w:t>s</w:t>
      </w:r>
      <w:r w:rsidRPr="00B77229">
        <w:rPr>
          <w:sz w:val="24"/>
          <w:szCs w:val="24"/>
        </w:rPr>
        <w:t xml:space="preserve">! If your sentence does not make sense then you may not have transcribed or translated your DNA correctly. Go back and check your process before translating your sequence into amino acids. </w:t>
      </w:r>
    </w:p>
    <w:p w:rsidR="00187F66" w:rsidRPr="00B77229" w:rsidRDefault="00F8389C" w:rsidP="005750A5">
      <w:pPr>
        <w:pStyle w:val="NoSpacing"/>
        <w:rPr>
          <w:sz w:val="24"/>
          <w:szCs w:val="24"/>
        </w:rPr>
      </w:pPr>
      <w:r w:rsidRPr="00B77229">
        <w:rPr>
          <w:sz w:val="24"/>
          <w:szCs w:val="24"/>
        </w:rPr>
        <w:t xml:space="preserve"> </w:t>
      </w:r>
    </w:p>
    <w:p w:rsidR="005750A5" w:rsidRPr="00B77229" w:rsidRDefault="005F0CB1" w:rsidP="005750A5">
      <w:pPr>
        <w:pStyle w:val="NoSpacing"/>
        <w:rPr>
          <w:b/>
          <w:sz w:val="24"/>
          <w:szCs w:val="24"/>
        </w:rPr>
      </w:pPr>
      <w:r w:rsidRPr="00B77229">
        <w:rPr>
          <w:b/>
          <w:sz w:val="24"/>
          <w:szCs w:val="24"/>
        </w:rPr>
        <w:t>Procedures:</w:t>
      </w:r>
    </w:p>
    <w:p w:rsidR="005F0CB1" w:rsidRDefault="00BF2BD1" w:rsidP="005F0CB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Nucleus</w:t>
      </w:r>
      <w:r w:rsidR="003B0560" w:rsidRPr="003B0560">
        <w:rPr>
          <w:b/>
          <w:sz w:val="24"/>
          <w:szCs w:val="24"/>
        </w:rPr>
        <w:t>:</w:t>
      </w:r>
      <w:r w:rsidR="003B0560">
        <w:rPr>
          <w:sz w:val="24"/>
          <w:szCs w:val="24"/>
        </w:rPr>
        <w:t xml:space="preserve"> </w:t>
      </w:r>
      <w:r w:rsidR="005F0CB1" w:rsidRPr="00B77229">
        <w:rPr>
          <w:sz w:val="24"/>
          <w:szCs w:val="24"/>
        </w:rPr>
        <w:t xml:space="preserve">One team member from the group is to pick a strand of DNA from the Nucleus. While in the nucleus, the team member is to copy the DNA template </w:t>
      </w:r>
      <w:r w:rsidR="00B640ED" w:rsidRPr="00B77229">
        <w:rPr>
          <w:sz w:val="24"/>
          <w:szCs w:val="24"/>
        </w:rPr>
        <w:t xml:space="preserve">strand (bold strand) </w:t>
      </w:r>
      <w:r w:rsidR="005F0CB1" w:rsidRPr="00B77229">
        <w:rPr>
          <w:sz w:val="24"/>
          <w:szCs w:val="24"/>
        </w:rPr>
        <w:t>and template number on to your student handout</w:t>
      </w:r>
      <w:r>
        <w:rPr>
          <w:sz w:val="24"/>
          <w:szCs w:val="24"/>
        </w:rPr>
        <w:t xml:space="preserve"> next to the section titles “DNA template</w:t>
      </w:r>
      <w:r w:rsidR="005F0CB1" w:rsidRPr="00B77229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BF2BD1" w:rsidRPr="00B77229" w:rsidRDefault="00BF2BD1" w:rsidP="00BF2BD1">
      <w:pPr>
        <w:pStyle w:val="NoSpacing"/>
        <w:ind w:left="720"/>
        <w:rPr>
          <w:sz w:val="24"/>
          <w:szCs w:val="24"/>
        </w:rPr>
      </w:pPr>
      <w:r w:rsidRPr="00B77229">
        <w:rPr>
          <w:sz w:val="24"/>
          <w:szCs w:val="24"/>
        </w:rPr>
        <w:t xml:space="preserve">Transcribe your DNA template strand into mRNA in the box labeled “mRNA / Codons.” As you transcribe your </w:t>
      </w:r>
      <w:proofErr w:type="gramStart"/>
      <w:r w:rsidRPr="00B77229">
        <w:rPr>
          <w:sz w:val="24"/>
          <w:szCs w:val="24"/>
        </w:rPr>
        <w:t>DNA</w:t>
      </w:r>
      <w:proofErr w:type="gramEnd"/>
      <w:r w:rsidRPr="00B77229">
        <w:rPr>
          <w:sz w:val="24"/>
          <w:szCs w:val="24"/>
        </w:rPr>
        <w:t xml:space="preserve"> remember to group the RNA nucleotides into codons.</w:t>
      </w:r>
    </w:p>
    <w:p w:rsidR="00BF2BD1" w:rsidRPr="00B77229" w:rsidRDefault="00BF2BD1" w:rsidP="00BF2BD1">
      <w:pPr>
        <w:pStyle w:val="NoSpacing"/>
        <w:ind w:left="720"/>
        <w:rPr>
          <w:sz w:val="24"/>
          <w:szCs w:val="24"/>
        </w:rPr>
      </w:pPr>
    </w:p>
    <w:p w:rsidR="005F0CB1" w:rsidRPr="00B77229" w:rsidRDefault="003B0560" w:rsidP="005F0CB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Ribosome: </w:t>
      </w:r>
      <w:r w:rsidR="005F0CB1" w:rsidRPr="00B77229">
        <w:rPr>
          <w:sz w:val="24"/>
          <w:szCs w:val="24"/>
        </w:rPr>
        <w:t xml:space="preserve">Return back to </w:t>
      </w:r>
      <w:r>
        <w:rPr>
          <w:sz w:val="24"/>
          <w:szCs w:val="24"/>
        </w:rPr>
        <w:t xml:space="preserve">the ribosome, </w:t>
      </w:r>
      <w:r w:rsidR="005F0CB1" w:rsidRPr="00B77229">
        <w:rPr>
          <w:sz w:val="24"/>
          <w:szCs w:val="24"/>
        </w:rPr>
        <w:t>your group</w:t>
      </w:r>
      <w:r>
        <w:rPr>
          <w:sz w:val="24"/>
          <w:szCs w:val="24"/>
        </w:rPr>
        <w:t>,</w:t>
      </w:r>
      <w:r w:rsidR="00E72A99" w:rsidRPr="00B77229">
        <w:rPr>
          <w:sz w:val="24"/>
          <w:szCs w:val="24"/>
        </w:rPr>
        <w:t xml:space="preserve"> and share your DNA template</w:t>
      </w:r>
      <w:r w:rsidR="00BF2BD1">
        <w:rPr>
          <w:sz w:val="24"/>
          <w:szCs w:val="24"/>
        </w:rPr>
        <w:t xml:space="preserve"> and mRNA</w:t>
      </w:r>
      <w:r w:rsidR="00E72A99" w:rsidRPr="00B77229">
        <w:rPr>
          <w:sz w:val="24"/>
          <w:szCs w:val="24"/>
        </w:rPr>
        <w:t xml:space="preserve"> with your team members. </w:t>
      </w:r>
      <w:r w:rsidR="00E81AA3" w:rsidRPr="00B77229">
        <w:rPr>
          <w:sz w:val="24"/>
          <w:szCs w:val="24"/>
        </w:rPr>
        <w:t xml:space="preserve">Everyone should copy the template strand into the box labeled “DNA Template” on the student handout. </w:t>
      </w:r>
      <w:r w:rsidR="00BF2BD1">
        <w:rPr>
          <w:sz w:val="24"/>
          <w:szCs w:val="24"/>
        </w:rPr>
        <w:t xml:space="preserve"> Your group members should check for accuracy of the mRNA strand then copy it into their student handout. </w:t>
      </w:r>
    </w:p>
    <w:p w:rsidR="00E81AA3" w:rsidRPr="00B77229" w:rsidRDefault="003B0560" w:rsidP="00357FFD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tRNA</w:t>
      </w:r>
      <w:proofErr w:type="spellEnd"/>
      <w:proofErr w:type="gramEnd"/>
      <w:r>
        <w:rPr>
          <w:b/>
          <w:sz w:val="24"/>
          <w:szCs w:val="24"/>
        </w:rPr>
        <w:t xml:space="preserve"> / Anticodon: </w:t>
      </w:r>
      <w:r w:rsidR="00E81AA3" w:rsidRPr="00B77229">
        <w:rPr>
          <w:sz w:val="24"/>
          <w:szCs w:val="24"/>
        </w:rPr>
        <w:t xml:space="preserve">Determine the correct anticodon you will need to find to translate your sentence. Write the anticodon in the box labeled “Anticodon / </w:t>
      </w:r>
      <w:proofErr w:type="spellStart"/>
      <w:r w:rsidR="00E81AA3" w:rsidRPr="00B77229">
        <w:rPr>
          <w:sz w:val="24"/>
          <w:szCs w:val="24"/>
        </w:rPr>
        <w:t>tRNA</w:t>
      </w:r>
      <w:proofErr w:type="spellEnd"/>
      <w:r w:rsidR="00E81AA3" w:rsidRPr="00B77229">
        <w:rPr>
          <w:sz w:val="24"/>
          <w:szCs w:val="24"/>
        </w:rPr>
        <w:t xml:space="preserve">” </w:t>
      </w:r>
    </w:p>
    <w:p w:rsidR="00BF2BD1" w:rsidRDefault="00E81AA3" w:rsidP="00BF2BD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77229">
        <w:rPr>
          <w:sz w:val="24"/>
          <w:szCs w:val="24"/>
        </w:rPr>
        <w:t xml:space="preserve">Members from your group are to locate the appropriate anticodon on the </w:t>
      </w:r>
      <w:proofErr w:type="spellStart"/>
      <w:r w:rsidRPr="00B77229">
        <w:rPr>
          <w:sz w:val="24"/>
          <w:szCs w:val="24"/>
        </w:rPr>
        <w:t>tRNA</w:t>
      </w:r>
      <w:proofErr w:type="spellEnd"/>
      <w:r w:rsidRPr="00B77229">
        <w:rPr>
          <w:sz w:val="24"/>
          <w:szCs w:val="24"/>
        </w:rPr>
        <w:t xml:space="preserve"> that is located around the room. Each </w:t>
      </w:r>
      <w:proofErr w:type="spellStart"/>
      <w:r w:rsidRPr="00B77229">
        <w:rPr>
          <w:sz w:val="24"/>
          <w:szCs w:val="24"/>
        </w:rPr>
        <w:t>tRNA</w:t>
      </w:r>
      <w:proofErr w:type="spellEnd"/>
      <w:r w:rsidRPr="00B77229">
        <w:rPr>
          <w:sz w:val="24"/>
          <w:szCs w:val="24"/>
        </w:rPr>
        <w:t xml:space="preserve"> will have a word on the back that corresponds with the </w:t>
      </w:r>
      <w:proofErr w:type="spellStart"/>
      <w:r w:rsidRPr="00B77229">
        <w:rPr>
          <w:sz w:val="24"/>
          <w:szCs w:val="24"/>
        </w:rPr>
        <w:t>tRNA</w:t>
      </w:r>
      <w:proofErr w:type="spellEnd"/>
      <w:r w:rsidRPr="00B77229">
        <w:rPr>
          <w:sz w:val="24"/>
          <w:szCs w:val="24"/>
        </w:rPr>
        <w:t>. Write your words in the correct order to form a sentence.</w:t>
      </w:r>
    </w:p>
    <w:p w:rsidR="00E81AA3" w:rsidRPr="00B77229" w:rsidRDefault="00E81AA3" w:rsidP="00BF2BD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77229">
        <w:rPr>
          <w:sz w:val="24"/>
          <w:szCs w:val="24"/>
        </w:rPr>
        <w:t xml:space="preserve">If your sentence does not make sense </w:t>
      </w:r>
      <w:r w:rsidR="009A601B" w:rsidRPr="00B77229">
        <w:rPr>
          <w:sz w:val="24"/>
          <w:szCs w:val="24"/>
        </w:rPr>
        <w:t xml:space="preserve">or is not </w:t>
      </w:r>
      <w:proofErr w:type="gramStart"/>
      <w:r w:rsidR="009A601B" w:rsidRPr="00B77229">
        <w:rPr>
          <w:sz w:val="24"/>
          <w:szCs w:val="24"/>
        </w:rPr>
        <w:t>complete</w:t>
      </w:r>
      <w:proofErr w:type="gramEnd"/>
      <w:r w:rsidR="009A601B" w:rsidRPr="00B77229">
        <w:rPr>
          <w:sz w:val="24"/>
          <w:szCs w:val="24"/>
        </w:rPr>
        <w:t xml:space="preserve"> </w:t>
      </w:r>
      <w:r w:rsidRPr="00B77229">
        <w:rPr>
          <w:sz w:val="24"/>
          <w:szCs w:val="24"/>
        </w:rPr>
        <w:t xml:space="preserve">you may have a mutation and may need to double check your transcription and translation process. </w:t>
      </w:r>
    </w:p>
    <w:p w:rsidR="00E81AA3" w:rsidRPr="00B77229" w:rsidRDefault="003B0560" w:rsidP="00E81A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Report your protein sentence: </w:t>
      </w:r>
      <w:r w:rsidR="00E81AA3" w:rsidRPr="00B77229">
        <w:rPr>
          <w:sz w:val="24"/>
          <w:szCs w:val="24"/>
        </w:rPr>
        <w:t xml:space="preserve">Report your sentence to your teacher to check for accuracy. </w:t>
      </w:r>
    </w:p>
    <w:p w:rsidR="00E81AA3" w:rsidRDefault="00BF2BD1" w:rsidP="00E81AA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Genetic Code: </w:t>
      </w:r>
      <w:r w:rsidR="009A601B" w:rsidRPr="00B77229">
        <w:rPr>
          <w:sz w:val="24"/>
          <w:szCs w:val="24"/>
        </w:rPr>
        <w:t xml:space="preserve">Use the Genetic Code to translate your mRNA to the appropriate amino acid or function. </w:t>
      </w:r>
    </w:p>
    <w:p w:rsidR="000D1ADE" w:rsidRDefault="000D1ADE" w:rsidP="00EB2AE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8240" behindDoc="0" locked="0" layoutInCell="1" allowOverlap="1" wp14:anchorId="3F0AC705" wp14:editId="1B81D479">
                <wp:simplePos x="0" y="0"/>
                <wp:positionH relativeFrom="column">
                  <wp:posOffset>994144</wp:posOffset>
                </wp:positionH>
                <wp:positionV relativeFrom="paragraph">
                  <wp:posOffset>295556</wp:posOffset>
                </wp:positionV>
                <wp:extent cx="4676775" cy="871869"/>
                <wp:effectExtent l="0" t="0" r="9525" b="444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87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07B" w:rsidRPr="00124C8D" w:rsidRDefault="00124C8D" w:rsidP="000D1AD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24C8D">
                              <w:rPr>
                                <w:b/>
                                <w:sz w:val="32"/>
                                <w:u w:val="single"/>
                              </w:rPr>
                              <w:t>Genetic Code: mRNA Codons</w:t>
                            </w:r>
                          </w:p>
                          <w:p w:rsidR="00124C8D" w:rsidRPr="00124C8D" w:rsidRDefault="00124C8D" w:rsidP="000D1A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24C8D">
                              <w:rPr>
                                <w:sz w:val="28"/>
                              </w:rPr>
                              <w:t>The genetic code matches each mRNA codon with its amino acid or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AC705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78.3pt;margin-top:23.25pt;width:368.25pt;height:68.65pt;z-index:5032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" fillcolor="white [3201]" stroked="f" strokeweight=".5pt">
                <v:textbox>
                  <w:txbxContent>
                    <w:p w:rsidR="00A7507B" w:rsidRPr="00124C8D" w:rsidRDefault="00124C8D" w:rsidP="000D1AD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24C8D">
                        <w:rPr>
                          <w:b/>
                          <w:sz w:val="32"/>
                          <w:u w:val="single"/>
                        </w:rPr>
                        <w:t>Genetic Code: mRNA Codons</w:t>
                      </w:r>
                    </w:p>
                    <w:p w:rsidR="00124C8D" w:rsidRPr="00124C8D" w:rsidRDefault="00124C8D" w:rsidP="000D1ADE">
                      <w:pPr>
                        <w:jc w:val="center"/>
                        <w:rPr>
                          <w:sz w:val="28"/>
                        </w:rPr>
                      </w:pPr>
                      <w:r w:rsidRPr="00124C8D">
                        <w:rPr>
                          <w:sz w:val="28"/>
                        </w:rPr>
                        <w:t>The genetic code matches each mRNA codon with its amino acid or function.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77216" behindDoc="0" locked="0" layoutInCell="1" allowOverlap="1" wp14:anchorId="5F90CCA7" wp14:editId="5107FB62">
            <wp:simplePos x="0" y="0"/>
            <wp:positionH relativeFrom="column">
              <wp:posOffset>345336</wp:posOffset>
            </wp:positionH>
            <wp:positionV relativeFrom="paragraph">
              <wp:posOffset>1101400</wp:posOffset>
            </wp:positionV>
            <wp:extent cx="6019800" cy="4109021"/>
            <wp:effectExtent l="0" t="0" r="0" b="6350"/>
            <wp:wrapNone/>
            <wp:docPr id="75" name="Picture 75" descr="http://biology.kenyon.edu/courses/biol114/Chap05/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logy.kenyon.edu/courses/biol114/Chap05/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E0" w:rsidRPr="000D1ADE">
        <w:rPr>
          <w:sz w:val="24"/>
          <w:szCs w:val="24"/>
        </w:rPr>
        <w:t>Repeat steps 1-5 f</w:t>
      </w:r>
      <w:r>
        <w:rPr>
          <w:sz w:val="24"/>
          <w:szCs w:val="24"/>
        </w:rPr>
        <w:t>or at least 2 more DNA strands.</w:t>
      </w:r>
    </w:p>
    <w:p w:rsidR="00020C6B" w:rsidRDefault="00020C6B" w:rsidP="00EB2AE9">
      <w:pPr>
        <w:pStyle w:val="NoSpacing"/>
        <w:numPr>
          <w:ilvl w:val="0"/>
          <w:numId w:val="6"/>
        </w:numPr>
        <w:rPr>
          <w:sz w:val="24"/>
          <w:szCs w:val="24"/>
        </w:rPr>
        <w:sectPr w:rsidR="00020C6B" w:rsidSect="000D1ADE">
          <w:footerReference w:type="default" r:id="rId8"/>
          <w:pgSz w:w="12240" w:h="15840"/>
          <w:pgMar w:top="640" w:right="360" w:bottom="740" w:left="360" w:header="0" w:footer="542" w:gutter="0"/>
          <w:cols w:space="720"/>
          <w:docGrid w:linePitch="299"/>
        </w:sectPr>
      </w:pPr>
    </w:p>
    <w:p w:rsidR="00EB62E0" w:rsidRPr="000D1ADE" w:rsidRDefault="00EB62E0" w:rsidP="000D1ADE">
      <w:pPr>
        <w:pStyle w:val="NoSpacing"/>
        <w:rPr>
          <w:sz w:val="20"/>
          <w:szCs w:val="24"/>
        </w:rPr>
      </w:pPr>
    </w:p>
    <w:tbl>
      <w:tblPr>
        <w:tblStyle w:val="TableGrid"/>
        <w:tblpPr w:leftFromText="180" w:rightFromText="180" w:horzAnchor="page" w:tblpX="491" w:tblpY="270"/>
        <w:tblW w:w="15028" w:type="dxa"/>
        <w:tblLook w:val="04A0" w:firstRow="1" w:lastRow="0" w:firstColumn="1" w:lastColumn="0" w:noHBand="0" w:noVBand="1"/>
      </w:tblPr>
      <w:tblGrid>
        <w:gridCol w:w="1525"/>
        <w:gridCol w:w="2430"/>
        <w:gridCol w:w="11073"/>
      </w:tblGrid>
      <w:tr w:rsidR="00EB62E0" w:rsidRPr="00542A4F" w:rsidTr="000D1ADE">
        <w:trPr>
          <w:trHeight w:val="713"/>
        </w:trPr>
        <w:tc>
          <w:tcPr>
            <w:tcW w:w="1525" w:type="dxa"/>
            <w:vMerge w:val="restart"/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Name of Process: </w:t>
            </w:r>
          </w:p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>Template DNA #_____</w:t>
            </w:r>
          </w:p>
        </w:tc>
        <w:tc>
          <w:tcPr>
            <w:tcW w:w="11073" w:type="dxa"/>
          </w:tcPr>
          <w:p w:rsidR="00EB62E0" w:rsidRPr="00542A4F" w:rsidRDefault="00EB62E0" w:rsidP="00BB2862">
            <w:pPr>
              <w:pStyle w:val="NoSpacing"/>
              <w:rPr>
                <w:sz w:val="32"/>
                <w:szCs w:val="32"/>
              </w:rPr>
            </w:pPr>
          </w:p>
        </w:tc>
      </w:tr>
      <w:tr w:rsidR="00EB62E0" w:rsidRPr="00542A4F" w:rsidTr="000D1ADE">
        <w:trPr>
          <w:trHeight w:val="6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mRNA / Codons </w:t>
            </w:r>
          </w:p>
        </w:tc>
        <w:tc>
          <w:tcPr>
            <w:tcW w:w="11073" w:type="dxa"/>
          </w:tcPr>
          <w:p w:rsidR="00EB62E0" w:rsidRPr="00542A4F" w:rsidRDefault="00EB62E0" w:rsidP="00BB2862">
            <w:pPr>
              <w:pStyle w:val="NoSpacing"/>
              <w:rPr>
                <w:sz w:val="32"/>
                <w:szCs w:val="32"/>
              </w:rPr>
            </w:pPr>
          </w:p>
        </w:tc>
      </w:tr>
      <w:tr w:rsidR="00EB62E0" w:rsidRPr="00542A4F" w:rsidTr="000D1ADE">
        <w:trPr>
          <w:trHeight w:val="557"/>
        </w:trPr>
        <w:tc>
          <w:tcPr>
            <w:tcW w:w="1525" w:type="dxa"/>
            <w:vMerge w:val="restart"/>
            <w:tcBorders>
              <w:bottom w:val="single" w:sz="48" w:space="0" w:color="auto"/>
            </w:tcBorders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Name of Process: </w:t>
            </w:r>
          </w:p>
        </w:tc>
        <w:tc>
          <w:tcPr>
            <w:tcW w:w="2430" w:type="dxa"/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14ED0">
              <w:rPr>
                <w:b/>
                <w:sz w:val="28"/>
                <w:szCs w:val="28"/>
              </w:rPr>
              <w:t>tRNA</w:t>
            </w:r>
            <w:proofErr w:type="spellEnd"/>
            <w:r w:rsidRPr="00414ED0">
              <w:rPr>
                <w:b/>
                <w:sz w:val="28"/>
                <w:szCs w:val="28"/>
              </w:rPr>
              <w:t xml:space="preserve"> </w:t>
            </w:r>
            <w:r w:rsidR="00BC26C4">
              <w:rPr>
                <w:b/>
                <w:sz w:val="28"/>
                <w:szCs w:val="28"/>
              </w:rPr>
              <w:t>/ Anticodon</w:t>
            </w:r>
          </w:p>
        </w:tc>
        <w:tc>
          <w:tcPr>
            <w:tcW w:w="11073" w:type="dxa"/>
          </w:tcPr>
          <w:p w:rsidR="00EB62E0" w:rsidRPr="00542A4F" w:rsidRDefault="00EB62E0" w:rsidP="00BB2862">
            <w:pPr>
              <w:pStyle w:val="NoSpacing"/>
              <w:rPr>
                <w:sz w:val="32"/>
                <w:szCs w:val="32"/>
              </w:rPr>
            </w:pPr>
          </w:p>
        </w:tc>
      </w:tr>
      <w:tr w:rsidR="00EB62E0" w:rsidRPr="00542A4F" w:rsidTr="000D1ADE">
        <w:trPr>
          <w:trHeight w:val="593"/>
        </w:trPr>
        <w:tc>
          <w:tcPr>
            <w:tcW w:w="1525" w:type="dxa"/>
            <w:vMerge/>
            <w:tcBorders>
              <w:bottom w:val="single" w:sz="48" w:space="0" w:color="auto"/>
            </w:tcBorders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Sentence  </w:t>
            </w:r>
          </w:p>
        </w:tc>
        <w:tc>
          <w:tcPr>
            <w:tcW w:w="11073" w:type="dxa"/>
            <w:tcBorders>
              <w:bottom w:val="single" w:sz="4" w:space="0" w:color="auto"/>
            </w:tcBorders>
          </w:tcPr>
          <w:p w:rsidR="00EB62E0" w:rsidRPr="00542A4F" w:rsidRDefault="00EB62E0" w:rsidP="00BB2862">
            <w:pPr>
              <w:pStyle w:val="NoSpacing"/>
              <w:rPr>
                <w:sz w:val="32"/>
                <w:szCs w:val="32"/>
              </w:rPr>
            </w:pPr>
          </w:p>
        </w:tc>
      </w:tr>
      <w:tr w:rsidR="00EB62E0" w:rsidRPr="00542A4F" w:rsidTr="000D1ADE">
        <w:trPr>
          <w:trHeight w:val="773"/>
        </w:trPr>
        <w:tc>
          <w:tcPr>
            <w:tcW w:w="1525" w:type="dxa"/>
            <w:vMerge/>
            <w:tcBorders>
              <w:bottom w:val="single" w:sz="48" w:space="0" w:color="auto"/>
            </w:tcBorders>
          </w:tcPr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8" w:space="0" w:color="auto"/>
            </w:tcBorders>
          </w:tcPr>
          <w:p w:rsidR="000D1ADE" w:rsidRPr="000D1ADE" w:rsidRDefault="000D1ADE" w:rsidP="00BB2862">
            <w:pPr>
              <w:pStyle w:val="NoSpacing"/>
              <w:rPr>
                <w:sz w:val="18"/>
                <w:szCs w:val="28"/>
              </w:rPr>
            </w:pPr>
            <w:r w:rsidRPr="000D1ADE">
              <w:rPr>
                <w:sz w:val="18"/>
                <w:szCs w:val="28"/>
              </w:rPr>
              <w:t>(Use mRNA &amp; Genetic Code)</w:t>
            </w:r>
          </w:p>
          <w:p w:rsidR="00EB62E0" w:rsidRPr="00414ED0" w:rsidRDefault="00EB62E0" w:rsidP="00BB2862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Amino Acid Sequence </w:t>
            </w:r>
          </w:p>
        </w:tc>
        <w:tc>
          <w:tcPr>
            <w:tcW w:w="11073" w:type="dxa"/>
            <w:tcBorders>
              <w:bottom w:val="single" w:sz="48" w:space="0" w:color="auto"/>
            </w:tcBorders>
          </w:tcPr>
          <w:p w:rsidR="00EB62E0" w:rsidRPr="00542A4F" w:rsidRDefault="00EB62E0" w:rsidP="00BB2862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630"/>
        </w:trPr>
        <w:tc>
          <w:tcPr>
            <w:tcW w:w="1525" w:type="dxa"/>
            <w:vMerge w:val="restart"/>
            <w:tcBorders>
              <w:top w:val="single" w:sz="48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Name of Process: </w:t>
            </w:r>
          </w:p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8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>Template DNA #_____</w:t>
            </w:r>
          </w:p>
        </w:tc>
        <w:tc>
          <w:tcPr>
            <w:tcW w:w="11073" w:type="dxa"/>
            <w:tcBorders>
              <w:top w:val="single" w:sz="48" w:space="0" w:color="auto"/>
            </w:tcBorders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6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mRNA / Codons </w:t>
            </w:r>
          </w:p>
        </w:tc>
        <w:tc>
          <w:tcPr>
            <w:tcW w:w="11073" w:type="dxa"/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557"/>
        </w:trPr>
        <w:tc>
          <w:tcPr>
            <w:tcW w:w="1525" w:type="dxa"/>
            <w:vMerge w:val="restart"/>
            <w:tcBorders>
              <w:bottom w:val="single" w:sz="48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Name of Process: </w:t>
            </w:r>
          </w:p>
        </w:tc>
        <w:tc>
          <w:tcPr>
            <w:tcW w:w="2430" w:type="dxa"/>
          </w:tcPr>
          <w:p w:rsidR="000D1ADE" w:rsidRPr="00414ED0" w:rsidRDefault="00BC26C4" w:rsidP="000D1ADE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14ED0">
              <w:rPr>
                <w:b/>
                <w:sz w:val="28"/>
                <w:szCs w:val="28"/>
              </w:rPr>
              <w:t>tRNA</w:t>
            </w:r>
            <w:proofErr w:type="spellEnd"/>
            <w:r w:rsidRPr="00414E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 Anticodon</w:t>
            </w:r>
          </w:p>
        </w:tc>
        <w:tc>
          <w:tcPr>
            <w:tcW w:w="11073" w:type="dxa"/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593"/>
        </w:trPr>
        <w:tc>
          <w:tcPr>
            <w:tcW w:w="1525" w:type="dxa"/>
            <w:vMerge/>
            <w:tcBorders>
              <w:bottom w:val="single" w:sz="48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Sentence  </w:t>
            </w:r>
          </w:p>
        </w:tc>
        <w:tc>
          <w:tcPr>
            <w:tcW w:w="11073" w:type="dxa"/>
            <w:tcBorders>
              <w:bottom w:val="single" w:sz="4" w:space="0" w:color="auto"/>
            </w:tcBorders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773"/>
        </w:trPr>
        <w:tc>
          <w:tcPr>
            <w:tcW w:w="1525" w:type="dxa"/>
            <w:vMerge/>
            <w:tcBorders>
              <w:bottom w:val="single" w:sz="48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8" w:space="0" w:color="auto"/>
            </w:tcBorders>
          </w:tcPr>
          <w:p w:rsidR="000D1ADE" w:rsidRPr="000D1ADE" w:rsidRDefault="000D1ADE" w:rsidP="000D1ADE">
            <w:pPr>
              <w:pStyle w:val="NoSpacing"/>
              <w:rPr>
                <w:sz w:val="18"/>
                <w:szCs w:val="28"/>
              </w:rPr>
            </w:pPr>
            <w:r w:rsidRPr="000D1ADE">
              <w:rPr>
                <w:sz w:val="18"/>
                <w:szCs w:val="28"/>
              </w:rPr>
              <w:t>(Use mRNA &amp; Genetic Code)</w:t>
            </w:r>
          </w:p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Amino Acid Sequence </w:t>
            </w:r>
          </w:p>
        </w:tc>
        <w:tc>
          <w:tcPr>
            <w:tcW w:w="11073" w:type="dxa"/>
            <w:tcBorders>
              <w:bottom w:val="single" w:sz="48" w:space="0" w:color="auto"/>
            </w:tcBorders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675"/>
        </w:trPr>
        <w:tc>
          <w:tcPr>
            <w:tcW w:w="1525" w:type="dxa"/>
            <w:vMerge w:val="restart"/>
            <w:tcBorders>
              <w:top w:val="single" w:sz="48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Name of Process: </w:t>
            </w:r>
          </w:p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8" w:space="0" w:color="auto"/>
            </w:tcBorders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>Template DNA #_____</w:t>
            </w:r>
          </w:p>
        </w:tc>
        <w:tc>
          <w:tcPr>
            <w:tcW w:w="11073" w:type="dxa"/>
            <w:tcBorders>
              <w:top w:val="single" w:sz="48" w:space="0" w:color="auto"/>
            </w:tcBorders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620"/>
        </w:trPr>
        <w:tc>
          <w:tcPr>
            <w:tcW w:w="1525" w:type="dxa"/>
            <w:vMerge/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mRNA / Codons </w:t>
            </w:r>
          </w:p>
        </w:tc>
        <w:tc>
          <w:tcPr>
            <w:tcW w:w="11073" w:type="dxa"/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557"/>
        </w:trPr>
        <w:tc>
          <w:tcPr>
            <w:tcW w:w="1525" w:type="dxa"/>
            <w:vMerge w:val="restart"/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Name of Process: </w:t>
            </w:r>
          </w:p>
        </w:tc>
        <w:tc>
          <w:tcPr>
            <w:tcW w:w="2430" w:type="dxa"/>
          </w:tcPr>
          <w:p w:rsidR="000D1ADE" w:rsidRPr="00414ED0" w:rsidRDefault="00BC26C4" w:rsidP="000D1ADE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14ED0">
              <w:rPr>
                <w:b/>
                <w:sz w:val="28"/>
                <w:szCs w:val="28"/>
              </w:rPr>
              <w:t>tRNA</w:t>
            </w:r>
            <w:proofErr w:type="spellEnd"/>
            <w:r w:rsidRPr="00414E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 Anticodon</w:t>
            </w:r>
          </w:p>
        </w:tc>
        <w:tc>
          <w:tcPr>
            <w:tcW w:w="11073" w:type="dxa"/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593"/>
        </w:trPr>
        <w:tc>
          <w:tcPr>
            <w:tcW w:w="1525" w:type="dxa"/>
            <w:vMerge/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Sentence  </w:t>
            </w:r>
          </w:p>
        </w:tc>
        <w:tc>
          <w:tcPr>
            <w:tcW w:w="11073" w:type="dxa"/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  <w:tr w:rsidR="000D1ADE" w:rsidRPr="00542A4F" w:rsidTr="000D1ADE">
        <w:trPr>
          <w:trHeight w:val="773"/>
        </w:trPr>
        <w:tc>
          <w:tcPr>
            <w:tcW w:w="1525" w:type="dxa"/>
            <w:vMerge/>
          </w:tcPr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0D1ADE" w:rsidRPr="000D1ADE" w:rsidRDefault="000D1ADE" w:rsidP="000D1ADE">
            <w:pPr>
              <w:pStyle w:val="NoSpacing"/>
              <w:rPr>
                <w:sz w:val="18"/>
                <w:szCs w:val="28"/>
              </w:rPr>
            </w:pPr>
            <w:r w:rsidRPr="000D1ADE">
              <w:rPr>
                <w:sz w:val="18"/>
                <w:szCs w:val="28"/>
              </w:rPr>
              <w:t>(Use mRNA &amp; Genetic Code)</w:t>
            </w:r>
          </w:p>
          <w:p w:rsidR="000D1ADE" w:rsidRPr="00414ED0" w:rsidRDefault="000D1ADE" w:rsidP="000D1ADE">
            <w:pPr>
              <w:pStyle w:val="NoSpacing"/>
              <w:rPr>
                <w:b/>
                <w:sz w:val="28"/>
                <w:szCs w:val="28"/>
              </w:rPr>
            </w:pPr>
            <w:r w:rsidRPr="00414ED0">
              <w:rPr>
                <w:b/>
                <w:sz w:val="28"/>
                <w:szCs w:val="28"/>
              </w:rPr>
              <w:t xml:space="preserve">Amino Acid Sequence </w:t>
            </w:r>
          </w:p>
        </w:tc>
        <w:tc>
          <w:tcPr>
            <w:tcW w:w="11073" w:type="dxa"/>
          </w:tcPr>
          <w:p w:rsidR="000D1ADE" w:rsidRPr="00542A4F" w:rsidRDefault="000D1ADE" w:rsidP="000D1ADE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EB62E0" w:rsidRDefault="00EB62E0" w:rsidP="00EB62E0">
      <w:pPr>
        <w:pStyle w:val="NoSpacing"/>
        <w:ind w:left="720"/>
        <w:rPr>
          <w:sz w:val="24"/>
          <w:szCs w:val="24"/>
        </w:rPr>
        <w:sectPr w:rsidR="00EB62E0" w:rsidSect="00EB62E0">
          <w:pgSz w:w="15840" w:h="12240" w:orient="landscape"/>
          <w:pgMar w:top="360" w:right="640" w:bottom="360" w:left="740" w:header="0" w:footer="542" w:gutter="0"/>
          <w:cols w:space="720"/>
          <w:docGrid w:linePitch="299"/>
        </w:sectPr>
      </w:pPr>
    </w:p>
    <w:p w:rsidR="00020C6B" w:rsidRDefault="00020C6B" w:rsidP="00011C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 Period:__________________ Date:______________</w:t>
      </w:r>
    </w:p>
    <w:p w:rsidR="00020C6B" w:rsidRDefault="00020C6B" w:rsidP="00011CDA">
      <w:pPr>
        <w:pStyle w:val="NoSpacing"/>
        <w:rPr>
          <w:b/>
          <w:sz w:val="24"/>
          <w:szCs w:val="24"/>
        </w:rPr>
      </w:pPr>
    </w:p>
    <w:p w:rsidR="00020C6B" w:rsidRDefault="00020C6B" w:rsidP="00020C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Protein Synthesis Makes Sense!</w:t>
      </w:r>
    </w:p>
    <w:p w:rsidR="00020C6B" w:rsidRDefault="00020C6B" w:rsidP="00020C6B">
      <w:pPr>
        <w:pStyle w:val="NoSpacing"/>
        <w:jc w:val="center"/>
        <w:rPr>
          <w:b/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Question: </w:t>
      </w:r>
      <w:r>
        <w:rPr>
          <w:sz w:val="24"/>
          <w:szCs w:val="24"/>
        </w:rPr>
        <w:t>What are the steps in the process of protein synthesis?</w:t>
      </w: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Hypothesis: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C40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Materials and Methods: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0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Summarize in your own words, the introduction to this lab: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0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>
        <w:rPr>
          <w:sz w:val="24"/>
          <w:szCs w:val="24"/>
        </w:rPr>
        <w:t>see next page</w:t>
      </w: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20C6B">
      <w:pPr>
        <w:pStyle w:val="NoSpacing"/>
        <w:rPr>
          <w:sz w:val="24"/>
          <w:szCs w:val="24"/>
        </w:rPr>
      </w:pPr>
    </w:p>
    <w:p w:rsidR="00020C6B" w:rsidRDefault="00020C6B" w:rsidP="00011CDA">
      <w:pPr>
        <w:pStyle w:val="NoSpacing"/>
        <w:rPr>
          <w:b/>
          <w:sz w:val="24"/>
          <w:szCs w:val="24"/>
        </w:rPr>
      </w:pPr>
    </w:p>
    <w:p w:rsidR="00EB62E0" w:rsidRDefault="00EB62E0" w:rsidP="00011CDA">
      <w:pPr>
        <w:pStyle w:val="NoSpacing"/>
        <w:rPr>
          <w:b/>
          <w:sz w:val="24"/>
          <w:szCs w:val="24"/>
        </w:rPr>
      </w:pPr>
    </w:p>
    <w:p w:rsidR="00020C6B" w:rsidRDefault="00020C6B" w:rsidP="00011C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Analysis: </w:t>
      </w:r>
    </w:p>
    <w:p w:rsidR="00693E61" w:rsidRDefault="00693E61" w:rsidP="00011CDA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6267BC" w:rsidRDefault="006267BC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 w:rsidRPr="00011CDA">
        <w:rPr>
          <w:rFonts w:ascii="TahomaRegular" w:hAnsi="TahomaRegular" w:cs="TahomaRegular"/>
          <w:sz w:val="23"/>
          <w:szCs w:val="23"/>
        </w:rPr>
        <w:t>Why did you have to stay in the "nucleus" to write down the mRNA?</w:t>
      </w:r>
    </w:p>
    <w:p w:rsidR="00F21900" w:rsidRDefault="00F21900" w:rsidP="00F21900">
      <w:pPr>
        <w:pStyle w:val="ListParagraph"/>
        <w:widowControl/>
        <w:autoSpaceDE w:val="0"/>
        <w:autoSpaceDN w:val="0"/>
        <w:adjustRightInd w:val="0"/>
        <w:ind w:left="72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pStyle w:val="ListParagraph"/>
        <w:widowControl/>
        <w:autoSpaceDE w:val="0"/>
        <w:autoSpaceDN w:val="0"/>
        <w:adjustRightInd w:val="0"/>
        <w:ind w:left="72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pStyle w:val="ListParagraph"/>
        <w:widowControl/>
        <w:autoSpaceDE w:val="0"/>
        <w:autoSpaceDN w:val="0"/>
        <w:adjustRightInd w:val="0"/>
        <w:ind w:left="720"/>
        <w:rPr>
          <w:rFonts w:ascii="TahomaRegular" w:hAnsi="TahomaRegular" w:cs="TahomaRegular"/>
          <w:sz w:val="23"/>
          <w:szCs w:val="23"/>
        </w:rPr>
      </w:pPr>
    </w:p>
    <w:p w:rsidR="00F21900" w:rsidRPr="00011CDA" w:rsidRDefault="00F21900" w:rsidP="00F21900">
      <w:pPr>
        <w:pStyle w:val="ListParagraph"/>
        <w:widowControl/>
        <w:autoSpaceDE w:val="0"/>
        <w:autoSpaceDN w:val="0"/>
        <w:adjustRightInd w:val="0"/>
        <w:ind w:left="720"/>
        <w:rPr>
          <w:rFonts w:ascii="TahomaRegular" w:hAnsi="TahomaRegular" w:cs="TahomaRegular"/>
          <w:sz w:val="23"/>
          <w:szCs w:val="23"/>
        </w:rPr>
      </w:pPr>
    </w:p>
    <w:p w:rsidR="006267BC" w:rsidRDefault="006267BC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 w:rsidRPr="00011CDA">
        <w:rPr>
          <w:rFonts w:ascii="TahomaRegular" w:hAnsi="TahomaRegular" w:cs="TahomaRegular"/>
          <w:sz w:val="23"/>
          <w:szCs w:val="23"/>
        </w:rPr>
        <w:t>Which part of this activity represents transcription?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011CDA" w:rsidRDefault="006267BC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 w:rsidRPr="00011CDA">
        <w:rPr>
          <w:rFonts w:ascii="TahomaRegular" w:hAnsi="TahomaRegular" w:cs="TahomaRegular"/>
          <w:sz w:val="23"/>
          <w:szCs w:val="23"/>
        </w:rPr>
        <w:t>Which part of this activity represents translation?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011CDA" w:rsidRDefault="00011CDA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>
        <w:rPr>
          <w:rFonts w:ascii="TahomaRegular" w:hAnsi="TahomaRegular" w:cs="TahomaRegular"/>
          <w:sz w:val="23"/>
          <w:szCs w:val="23"/>
        </w:rPr>
        <w:t xml:space="preserve">Explain the basic processes of transcription and translation. 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6267BC" w:rsidRDefault="006267BC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 w:rsidRPr="00011CDA">
        <w:rPr>
          <w:rFonts w:ascii="TahomaRegular" w:hAnsi="TahomaRegular" w:cs="TahomaRegular"/>
          <w:sz w:val="23"/>
          <w:szCs w:val="23"/>
        </w:rPr>
        <w:t>What does the final sentence represent in terms of protein synthesis?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6267BC" w:rsidRDefault="006267BC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 w:rsidRPr="00011CDA">
        <w:rPr>
          <w:rFonts w:ascii="TahomaRegular" w:hAnsi="TahomaRegular" w:cs="TahomaRegular"/>
          <w:sz w:val="23"/>
          <w:szCs w:val="23"/>
        </w:rPr>
        <w:t>What does each word represent in terms of protein synthesis?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011CDA" w:rsidRDefault="00124C8D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 w:rsidRPr="00011CDA">
        <w:rPr>
          <w:rFonts w:ascii="TahomaRegular" w:hAnsi="TahomaRegular" w:cs="TahomaRegular"/>
          <w:sz w:val="23"/>
          <w:szCs w:val="23"/>
        </w:rPr>
        <w:t xml:space="preserve">Explain the significance of the start and stop codon. 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011CDA" w:rsidRDefault="00011CDA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>
        <w:rPr>
          <w:rFonts w:ascii="TahomaRegular" w:hAnsi="TahomaRegular" w:cs="TahomaRegular"/>
          <w:sz w:val="23"/>
          <w:szCs w:val="23"/>
        </w:rPr>
        <w:t xml:space="preserve">Explain how both transcription and translation result in the expression of genes. 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011CDA" w:rsidRDefault="00011CDA" w:rsidP="00011CD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  <w:r w:rsidRPr="00011CDA">
        <w:rPr>
          <w:rFonts w:ascii="TahomaRegular" w:hAnsi="TahomaRegular" w:cs="TahomaRegular"/>
          <w:sz w:val="23"/>
          <w:szCs w:val="23"/>
        </w:rPr>
        <w:t xml:space="preserve">If one nucleotide was inserted or deleted </w:t>
      </w:r>
      <w:r>
        <w:rPr>
          <w:rFonts w:ascii="TahomaRegular" w:hAnsi="TahomaRegular" w:cs="TahomaRegular"/>
          <w:sz w:val="23"/>
          <w:szCs w:val="23"/>
        </w:rPr>
        <w:t xml:space="preserve">in </w:t>
      </w:r>
      <w:r w:rsidR="00F21900">
        <w:rPr>
          <w:rFonts w:ascii="TahomaRegular" w:hAnsi="TahomaRegular" w:cs="TahomaRegular"/>
          <w:sz w:val="23"/>
          <w:szCs w:val="23"/>
        </w:rPr>
        <w:t xml:space="preserve">the </w:t>
      </w:r>
      <w:proofErr w:type="gramStart"/>
      <w:r w:rsidRPr="00011CDA">
        <w:rPr>
          <w:rFonts w:ascii="TahomaRegular" w:hAnsi="TahomaRegular" w:cs="TahomaRegular"/>
          <w:sz w:val="23"/>
          <w:szCs w:val="23"/>
        </w:rPr>
        <w:t>DNA</w:t>
      </w:r>
      <w:proofErr w:type="gramEnd"/>
      <w:r w:rsidRPr="00011CDA">
        <w:rPr>
          <w:rFonts w:ascii="TahomaRegular" w:hAnsi="TahomaRegular" w:cs="TahomaRegular"/>
          <w:sz w:val="23"/>
          <w:szCs w:val="23"/>
        </w:rPr>
        <w:t xml:space="preserve"> explain how this would impact protein synthesis. </w:t>
      </w: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934B56" w:rsidRDefault="00934B56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Default="00F21900" w:rsidP="00F21900">
      <w:pPr>
        <w:widowControl/>
        <w:autoSpaceDE w:val="0"/>
        <w:autoSpaceDN w:val="0"/>
        <w:adjustRightInd w:val="0"/>
        <w:rPr>
          <w:rFonts w:ascii="TahomaRegular" w:hAnsi="TahomaRegular" w:cs="TahomaRegular"/>
          <w:sz w:val="23"/>
          <w:szCs w:val="23"/>
        </w:rPr>
      </w:pPr>
    </w:p>
    <w:p w:rsidR="00F21900" w:rsidRPr="00F21900" w:rsidRDefault="00F21900" w:rsidP="00F21900">
      <w:pPr>
        <w:widowControl/>
        <w:autoSpaceDE w:val="0"/>
        <w:autoSpaceDN w:val="0"/>
        <w:adjustRightInd w:val="0"/>
        <w:rPr>
          <w:rFonts w:cs="TahomaRegular"/>
          <w:b/>
          <w:sz w:val="23"/>
          <w:szCs w:val="23"/>
        </w:rPr>
      </w:pPr>
      <w:r w:rsidRPr="00F21900">
        <w:rPr>
          <w:rFonts w:cs="TahomaRegular"/>
          <w:b/>
          <w:sz w:val="23"/>
          <w:szCs w:val="23"/>
        </w:rPr>
        <w:t xml:space="preserve">EOC Style Questions </w:t>
      </w:r>
    </w:p>
    <w:p w:rsidR="009F2599" w:rsidRPr="00F21900" w:rsidRDefault="009F2599" w:rsidP="009F2599">
      <w:pPr>
        <w:pStyle w:val="ListParagraph"/>
        <w:numPr>
          <w:ilvl w:val="0"/>
          <w:numId w:val="10"/>
        </w:numPr>
        <w:tabs>
          <w:tab w:val="left" w:pos="840"/>
        </w:tabs>
        <w:ind w:left="840" w:hanging="720"/>
        <w:jc w:val="left"/>
        <w:rPr>
          <w:rFonts w:eastAsia="Arial" w:cs="Arial"/>
          <w:sz w:val="24"/>
          <w:szCs w:val="24"/>
        </w:rPr>
      </w:pPr>
      <w:r w:rsidRPr="00F21900">
        <w:rPr>
          <w:sz w:val="24"/>
        </w:rPr>
        <w:t xml:space="preserve">A diagram of a cellular process </w:t>
      </w:r>
      <w:proofErr w:type="gramStart"/>
      <w:r w:rsidRPr="00F21900">
        <w:rPr>
          <w:sz w:val="24"/>
        </w:rPr>
        <w:t>is shown</w:t>
      </w:r>
      <w:proofErr w:type="gramEnd"/>
      <w:r w:rsidRPr="00F21900">
        <w:rPr>
          <w:spacing w:val="-23"/>
          <w:sz w:val="24"/>
        </w:rPr>
        <w:t xml:space="preserve"> </w:t>
      </w:r>
      <w:r w:rsidRPr="00F21900">
        <w:rPr>
          <w:sz w:val="24"/>
        </w:rPr>
        <w:t>below.</w:t>
      </w:r>
    </w:p>
    <w:p w:rsidR="009F2599" w:rsidRPr="00F21900" w:rsidRDefault="009F2599" w:rsidP="009F2599">
      <w:pPr>
        <w:spacing w:before="2"/>
        <w:rPr>
          <w:rFonts w:eastAsia="Arial" w:cs="Arial"/>
          <w:sz w:val="9"/>
          <w:szCs w:val="9"/>
        </w:rPr>
      </w:pPr>
    </w:p>
    <w:p w:rsidR="009F2599" w:rsidRPr="00F21900" w:rsidRDefault="009F2599" w:rsidP="009F2599">
      <w:pPr>
        <w:ind w:left="2613"/>
        <w:rPr>
          <w:rFonts w:eastAsia="Arial" w:cs="Arial"/>
          <w:sz w:val="20"/>
          <w:szCs w:val="20"/>
        </w:rPr>
      </w:pPr>
      <w:r w:rsidRPr="00F21900">
        <w:rPr>
          <w:rFonts w:eastAsia="Arial" w:cs="Arial"/>
          <w:noProof/>
          <w:sz w:val="20"/>
          <w:szCs w:val="20"/>
        </w:rPr>
        <w:drawing>
          <wp:inline distT="0" distB="0" distL="0" distR="0" wp14:anchorId="43685CFA" wp14:editId="15C3A8CE">
            <wp:extent cx="1698625" cy="2095500"/>
            <wp:effectExtent l="0" t="0" r="0" b="0"/>
            <wp:docPr id="13" name="image8.jpeg" descr="trans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07" cy="211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99" w:rsidRPr="00F21900" w:rsidRDefault="009F2599" w:rsidP="009F2599">
      <w:pPr>
        <w:pStyle w:val="BodyText"/>
        <w:spacing w:before="104"/>
        <w:ind w:left="840"/>
        <w:rPr>
          <w:rFonts w:asciiTheme="minorHAnsi" w:hAnsiTheme="minorHAnsi"/>
        </w:rPr>
      </w:pPr>
      <w:r w:rsidRPr="00F21900">
        <w:rPr>
          <w:rFonts w:asciiTheme="minorHAnsi" w:hAnsiTheme="minorHAnsi"/>
        </w:rPr>
        <w:t>Which of the following identifies the process shown at point</w:t>
      </w:r>
      <w:r w:rsidRPr="00F21900">
        <w:rPr>
          <w:rFonts w:asciiTheme="minorHAnsi" w:hAnsiTheme="minorHAnsi"/>
          <w:spacing w:val="-27"/>
        </w:rPr>
        <w:t xml:space="preserve"> </w:t>
      </w:r>
      <w:r w:rsidRPr="00F21900">
        <w:rPr>
          <w:rFonts w:asciiTheme="minorHAnsi" w:hAnsiTheme="minorHAnsi"/>
        </w:rPr>
        <w:t>Z?</w:t>
      </w:r>
    </w:p>
    <w:p w:rsidR="009F2599" w:rsidRPr="00F21900" w:rsidRDefault="009F2599" w:rsidP="00F21900">
      <w:pPr>
        <w:pStyle w:val="NoSpacing"/>
        <w:numPr>
          <w:ilvl w:val="0"/>
          <w:numId w:val="13"/>
        </w:numPr>
        <w:rPr>
          <w:rFonts w:eastAsia="Arial" w:cs="Arial"/>
          <w:szCs w:val="24"/>
        </w:rPr>
      </w:pPr>
      <w:r w:rsidRPr="00F21900">
        <w:t>Translation</w:t>
      </w:r>
    </w:p>
    <w:p w:rsidR="009F2599" w:rsidRPr="00F21900" w:rsidRDefault="009F2599" w:rsidP="00F21900">
      <w:pPr>
        <w:pStyle w:val="NoSpacing"/>
        <w:numPr>
          <w:ilvl w:val="0"/>
          <w:numId w:val="13"/>
        </w:numPr>
        <w:rPr>
          <w:rFonts w:eastAsia="Arial" w:cs="Arial"/>
          <w:szCs w:val="24"/>
        </w:rPr>
      </w:pPr>
      <w:r w:rsidRPr="00F21900">
        <w:t>Translocation</w:t>
      </w:r>
    </w:p>
    <w:p w:rsidR="009F2599" w:rsidRPr="00F21900" w:rsidRDefault="009F2599" w:rsidP="00F21900">
      <w:pPr>
        <w:pStyle w:val="NoSpacing"/>
        <w:numPr>
          <w:ilvl w:val="0"/>
          <w:numId w:val="13"/>
        </w:numPr>
        <w:rPr>
          <w:szCs w:val="24"/>
        </w:rPr>
      </w:pPr>
      <w:r w:rsidRPr="00F21900">
        <w:t>Replication</w:t>
      </w:r>
    </w:p>
    <w:p w:rsidR="006267BC" w:rsidRPr="00F21900" w:rsidRDefault="009F2599" w:rsidP="00F21900">
      <w:pPr>
        <w:pStyle w:val="NoSpacing"/>
        <w:numPr>
          <w:ilvl w:val="0"/>
          <w:numId w:val="13"/>
        </w:numPr>
        <w:rPr>
          <w:szCs w:val="24"/>
        </w:rPr>
      </w:pPr>
      <w:r w:rsidRPr="00F21900">
        <w:t>Transcription</w:t>
      </w:r>
    </w:p>
    <w:p w:rsidR="00EB62E0" w:rsidRPr="00F21900" w:rsidRDefault="00EB62E0" w:rsidP="00EB62E0">
      <w:pPr>
        <w:pStyle w:val="NoSpacing"/>
        <w:ind w:left="720"/>
        <w:rPr>
          <w:sz w:val="24"/>
          <w:szCs w:val="24"/>
        </w:rPr>
      </w:pPr>
    </w:p>
    <w:p w:rsidR="009F2599" w:rsidRPr="00F21900" w:rsidRDefault="009F2599" w:rsidP="009F2599">
      <w:pPr>
        <w:pStyle w:val="ListParagraph"/>
        <w:numPr>
          <w:ilvl w:val="0"/>
          <w:numId w:val="10"/>
        </w:numPr>
        <w:tabs>
          <w:tab w:val="left" w:pos="820"/>
          <w:tab w:val="left" w:pos="7299"/>
        </w:tabs>
        <w:ind w:left="100" w:right="110" w:firstLine="0"/>
        <w:jc w:val="left"/>
        <w:rPr>
          <w:rFonts w:eastAsia="Arial" w:cs="Arial"/>
          <w:sz w:val="24"/>
          <w:szCs w:val="24"/>
        </w:rPr>
      </w:pPr>
      <w:r w:rsidRPr="00F21900">
        <w:rPr>
          <w:sz w:val="24"/>
        </w:rPr>
        <w:t xml:space="preserve">During </w:t>
      </w:r>
      <w:proofErr w:type="gramStart"/>
      <w:r w:rsidRPr="00F21900">
        <w:rPr>
          <w:sz w:val="24"/>
        </w:rPr>
        <w:t>transcription</w:t>
      </w:r>
      <w:proofErr w:type="gramEnd"/>
      <w:r w:rsidRPr="00F21900">
        <w:rPr>
          <w:sz w:val="24"/>
        </w:rPr>
        <w:t xml:space="preserve"> the DNA base sequence is transcribed into a complimentary mRNA sequence. A codon table like the one shown below lists the amino acids coded for by particular triads of mRNA bases. A segment of DNA has undergone a mutation in which one nucleotide </w:t>
      </w:r>
      <w:proofErr w:type="gramStart"/>
      <w:r w:rsidRPr="00F21900">
        <w:rPr>
          <w:sz w:val="24"/>
        </w:rPr>
        <w:t>has been changed</w:t>
      </w:r>
      <w:proofErr w:type="gramEnd"/>
      <w:r w:rsidRPr="00F21900">
        <w:rPr>
          <w:sz w:val="24"/>
        </w:rPr>
        <w:t>. The</w:t>
      </w:r>
      <w:r w:rsidRPr="00F21900">
        <w:rPr>
          <w:spacing w:val="-27"/>
          <w:sz w:val="24"/>
        </w:rPr>
        <w:t xml:space="preserve"> </w:t>
      </w:r>
      <w:r w:rsidRPr="00F21900">
        <w:rPr>
          <w:sz w:val="24"/>
        </w:rPr>
        <w:t>original</w:t>
      </w:r>
      <w:r w:rsidRPr="00F21900">
        <w:rPr>
          <w:spacing w:val="-4"/>
          <w:sz w:val="24"/>
        </w:rPr>
        <w:t xml:space="preserve"> </w:t>
      </w:r>
      <w:r w:rsidRPr="00F21900">
        <w:rPr>
          <w:sz w:val="24"/>
        </w:rPr>
        <w:t>sequence</w:t>
      </w:r>
      <w:r w:rsidR="00F21900">
        <w:rPr>
          <w:sz w:val="24"/>
        </w:rPr>
        <w:t xml:space="preserve"> </w:t>
      </w:r>
      <w:r w:rsidRPr="00F21900">
        <w:rPr>
          <w:sz w:val="24"/>
        </w:rPr>
        <w:t>was ACG</w:t>
      </w:r>
      <w:r w:rsidRPr="00F21900">
        <w:rPr>
          <w:spacing w:val="-4"/>
          <w:sz w:val="24"/>
        </w:rPr>
        <w:t xml:space="preserve"> </w:t>
      </w:r>
      <w:r w:rsidRPr="00F21900">
        <w:rPr>
          <w:sz w:val="24"/>
        </w:rPr>
        <w:t>and</w:t>
      </w:r>
      <w:r w:rsidRPr="00F21900">
        <w:rPr>
          <w:spacing w:val="-2"/>
          <w:sz w:val="24"/>
        </w:rPr>
        <w:t xml:space="preserve"> </w:t>
      </w:r>
      <w:r w:rsidRPr="00F21900">
        <w:rPr>
          <w:sz w:val="24"/>
        </w:rPr>
        <w:t>the</w:t>
      </w:r>
      <w:r w:rsidRPr="00F21900">
        <w:rPr>
          <w:w w:val="99"/>
          <w:sz w:val="24"/>
        </w:rPr>
        <w:t xml:space="preserve"> </w:t>
      </w:r>
      <w:r w:rsidRPr="00F21900">
        <w:rPr>
          <w:sz w:val="24"/>
        </w:rPr>
        <w:t xml:space="preserve">new sequence is ACA. Use the codon table to determine </w:t>
      </w:r>
      <w:proofErr w:type="gramStart"/>
      <w:r w:rsidRPr="00F21900">
        <w:rPr>
          <w:sz w:val="24"/>
        </w:rPr>
        <w:t>whether or not</w:t>
      </w:r>
      <w:proofErr w:type="gramEnd"/>
      <w:r w:rsidRPr="00F21900">
        <w:rPr>
          <w:sz w:val="24"/>
        </w:rPr>
        <w:t xml:space="preserve"> this mutation will cause a change in the phenotype of the</w:t>
      </w:r>
      <w:r w:rsidRPr="00F21900">
        <w:rPr>
          <w:spacing w:val="-24"/>
          <w:sz w:val="24"/>
        </w:rPr>
        <w:t xml:space="preserve"> </w:t>
      </w:r>
      <w:r w:rsidRPr="00F21900">
        <w:rPr>
          <w:sz w:val="24"/>
        </w:rPr>
        <w:t>organism.</w:t>
      </w:r>
    </w:p>
    <w:p w:rsidR="009F2599" w:rsidRPr="00F21900" w:rsidRDefault="009F2599" w:rsidP="009F2599">
      <w:pPr>
        <w:spacing w:before="2"/>
        <w:rPr>
          <w:rFonts w:eastAsia="Arial" w:cs="Arial"/>
          <w:sz w:val="9"/>
          <w:szCs w:val="9"/>
        </w:rPr>
      </w:pPr>
    </w:p>
    <w:p w:rsidR="009F2599" w:rsidRPr="00F21900" w:rsidRDefault="009F2599" w:rsidP="009F2599">
      <w:pPr>
        <w:ind w:left="2077"/>
        <w:rPr>
          <w:rFonts w:eastAsia="Arial" w:cs="Arial"/>
          <w:sz w:val="20"/>
          <w:szCs w:val="20"/>
        </w:rPr>
      </w:pPr>
      <w:r w:rsidRPr="00F21900">
        <w:rPr>
          <w:rFonts w:eastAsia="Arial" w:cs="Arial"/>
          <w:noProof/>
          <w:sz w:val="20"/>
          <w:szCs w:val="20"/>
        </w:rPr>
        <w:drawing>
          <wp:inline distT="0" distB="0" distL="0" distR="0" wp14:anchorId="19513139" wp14:editId="5ADA117A">
            <wp:extent cx="2936845" cy="3305175"/>
            <wp:effectExtent l="0" t="0" r="0" b="0"/>
            <wp:docPr id="15" name="image9.jpeg" descr="codon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 rotWithShape="1">
                    <a:blip r:embed="rId10" cstate="print"/>
                    <a:srcRect b="3099"/>
                    <a:stretch/>
                  </pic:blipFill>
                  <pic:spPr bwMode="auto">
                    <a:xfrm>
                      <a:off x="0" y="0"/>
                      <a:ext cx="2950074" cy="3320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599" w:rsidRPr="00F21900" w:rsidRDefault="00F95945" w:rsidP="00F21900">
      <w:pPr>
        <w:pStyle w:val="NoSpacing"/>
        <w:numPr>
          <w:ilvl w:val="1"/>
          <w:numId w:val="15"/>
        </w:numPr>
        <w:rPr>
          <w:rFonts w:eastAsia="Arial" w:cs="Arial"/>
          <w:szCs w:val="24"/>
        </w:rPr>
      </w:pPr>
      <w:r>
        <w:t>Y</w:t>
      </w:r>
      <w:r w:rsidR="009F2599" w:rsidRPr="00F21900">
        <w:t>es, the phenotype of the organism would change because a new amino</w:t>
      </w:r>
      <w:r w:rsidR="009F2599" w:rsidRPr="00F21900">
        <w:rPr>
          <w:spacing w:val="-33"/>
        </w:rPr>
        <w:t xml:space="preserve"> </w:t>
      </w:r>
      <w:r w:rsidR="009F2599" w:rsidRPr="00F21900">
        <w:t xml:space="preserve">acid </w:t>
      </w:r>
      <w:proofErr w:type="gramStart"/>
      <w:r w:rsidR="009F2599" w:rsidRPr="00F21900">
        <w:t>will be coded</w:t>
      </w:r>
      <w:proofErr w:type="gramEnd"/>
      <w:r w:rsidR="009F2599" w:rsidRPr="00F21900">
        <w:rPr>
          <w:spacing w:val="-7"/>
        </w:rPr>
        <w:t xml:space="preserve"> </w:t>
      </w:r>
      <w:r w:rsidR="009F2599" w:rsidRPr="00F21900">
        <w:t>for.</w:t>
      </w:r>
    </w:p>
    <w:p w:rsidR="009F2599" w:rsidRPr="00F21900" w:rsidRDefault="00F95945" w:rsidP="00F21900">
      <w:pPr>
        <w:pStyle w:val="NoSpacing"/>
        <w:numPr>
          <w:ilvl w:val="1"/>
          <w:numId w:val="15"/>
        </w:numPr>
        <w:rPr>
          <w:rFonts w:eastAsia="Arial" w:cs="Arial"/>
          <w:szCs w:val="24"/>
        </w:rPr>
      </w:pPr>
      <w:r>
        <w:t>Y</w:t>
      </w:r>
      <w:r w:rsidR="009F2599" w:rsidRPr="00F21900">
        <w:t>es, the phenotype of the organism would change because any change in the DNA sequence will cause a change in</w:t>
      </w:r>
      <w:r w:rsidR="009F2599" w:rsidRPr="00F21900">
        <w:rPr>
          <w:spacing w:val="-19"/>
        </w:rPr>
        <w:t xml:space="preserve"> </w:t>
      </w:r>
      <w:r w:rsidR="009F2599" w:rsidRPr="00F21900">
        <w:t>phenotype.</w:t>
      </w:r>
    </w:p>
    <w:p w:rsidR="009F2599" w:rsidRPr="00F21900" w:rsidRDefault="009F2599" w:rsidP="00F21900">
      <w:pPr>
        <w:pStyle w:val="NoSpacing"/>
        <w:numPr>
          <w:ilvl w:val="1"/>
          <w:numId w:val="15"/>
        </w:numPr>
        <w:rPr>
          <w:rFonts w:eastAsia="Arial" w:cs="Arial"/>
          <w:szCs w:val="24"/>
        </w:rPr>
      </w:pPr>
      <w:r w:rsidRPr="00F21900">
        <w:t>Even though the DNA sequence changed, the sequence still codes for the same amino acid, so no change in phenotype will</w:t>
      </w:r>
      <w:r w:rsidRPr="00F21900">
        <w:rPr>
          <w:spacing w:val="-27"/>
        </w:rPr>
        <w:t xml:space="preserve"> </w:t>
      </w:r>
      <w:r w:rsidRPr="00F21900">
        <w:t>occur.</w:t>
      </w:r>
    </w:p>
    <w:p w:rsidR="009F2599" w:rsidRPr="00F21900" w:rsidRDefault="009F2599" w:rsidP="00F21900">
      <w:pPr>
        <w:pStyle w:val="NoSpacing"/>
        <w:numPr>
          <w:ilvl w:val="1"/>
          <w:numId w:val="15"/>
        </w:numPr>
        <w:rPr>
          <w:rFonts w:eastAsia="Arial" w:cs="Arial"/>
          <w:szCs w:val="24"/>
        </w:rPr>
      </w:pPr>
      <w:r w:rsidRPr="00F21900">
        <w:t>It is impossible to determine if a change in phenotype will occur using only the DNA</w:t>
      </w:r>
      <w:r w:rsidRPr="00F21900">
        <w:rPr>
          <w:spacing w:val="-6"/>
        </w:rPr>
        <w:t xml:space="preserve"> </w:t>
      </w:r>
      <w:r w:rsidRPr="00F21900">
        <w:t>sequence.</w:t>
      </w:r>
    </w:p>
    <w:p w:rsidR="007A4344" w:rsidRPr="00B77229" w:rsidRDefault="00E30F42" w:rsidP="005750A5">
      <w:pPr>
        <w:pStyle w:val="NoSpacing"/>
        <w:rPr>
          <w:rFonts w:eastAsia="Arial" w:cs="Arial"/>
          <w:sz w:val="24"/>
          <w:szCs w:val="24"/>
        </w:rPr>
      </w:pPr>
      <w:r w:rsidRPr="00B772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76192" behindDoc="1" locked="0" layoutInCell="1" allowOverlap="1" wp14:anchorId="743FAFA4" wp14:editId="4A421206">
                <wp:simplePos x="0" y="0"/>
                <wp:positionH relativeFrom="page">
                  <wp:posOffset>914400</wp:posOffset>
                </wp:positionH>
                <wp:positionV relativeFrom="paragraph">
                  <wp:posOffset>45720</wp:posOffset>
                </wp:positionV>
                <wp:extent cx="1270" cy="133985"/>
                <wp:effectExtent l="0" t="4445" r="0" b="4445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66" w:rsidRDefault="00187F66">
                            <w:pPr>
                              <w:spacing w:line="114" w:lineRule="exact"/>
                              <w:rPr>
                                <w:rFonts w:ascii="Comic Sans MS" w:eastAsia="Comic Sans MS" w:hAnsi="Comic Sans MS" w:cs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/>
                                <w:spacing w:val="-144"/>
                                <w:w w:val="94"/>
                                <w:sz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AFA4" id="Text Box 7" o:spid="_x0000_s1027" type="#_x0000_t202" style="position:absolute;margin-left:1in;margin-top:3.6pt;width:.1pt;height:10.55pt;z-index:-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gLrQ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" filled="f" stroked="f">
                <v:textbox inset="0,0,0,0">
                  <w:txbxContent>
                    <w:p w:rsidR="00187F66" w:rsidRDefault="00187F66">
                      <w:pPr>
                        <w:spacing w:line="114" w:lineRule="exact"/>
                        <w:rPr>
                          <w:rFonts w:ascii="Comic Sans MS" w:eastAsia="Comic Sans MS" w:hAnsi="Comic Sans MS" w:cs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/>
                          <w:spacing w:val="-144"/>
                          <w:w w:val="94"/>
                          <w:sz w:val="21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A4344" w:rsidRPr="00B77229" w:rsidSect="009F2599">
      <w:headerReference w:type="default" r:id="rId11"/>
      <w:footerReference w:type="default" r:id="rId12"/>
      <w:pgSz w:w="12240" w:h="15840"/>
      <w:pgMar w:top="540" w:right="8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92" w:rsidRDefault="00427892">
      <w:r>
        <w:separator/>
      </w:r>
    </w:p>
  </w:endnote>
  <w:endnote w:type="continuationSeparator" w:id="0">
    <w:p w:rsidR="00427892" w:rsidRDefault="0042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66" w:rsidRDefault="00E30F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264" behindDoc="1" locked="0" layoutInCell="1" allowOverlap="1" wp14:anchorId="2398E03A" wp14:editId="3ADECB37">
              <wp:simplePos x="0" y="0"/>
              <wp:positionH relativeFrom="page">
                <wp:posOffset>3836670</wp:posOffset>
              </wp:positionH>
              <wp:positionV relativeFrom="page">
                <wp:posOffset>9836150</wp:posOffset>
              </wp:positionV>
              <wp:extent cx="97155" cy="153670"/>
              <wp:effectExtent l="0" t="0" r="0" b="190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F66" w:rsidRDefault="00187F66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8E03A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302.1pt;margin-top:774.5pt;width:7.65pt;height:12.1pt;z-index:-4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" filled="f" stroked="f">
              <v:textbox inset="0,0,0,0">
                <w:txbxContent>
                  <w:p w:rsidR="00187F66" w:rsidRDefault="00187F66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66" w:rsidRDefault="00187F6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92" w:rsidRDefault="00427892">
      <w:r>
        <w:separator/>
      </w:r>
    </w:p>
  </w:footnote>
  <w:footnote w:type="continuationSeparator" w:id="0">
    <w:p w:rsidR="00427892" w:rsidRDefault="0042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66" w:rsidRDefault="00187F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EB"/>
    <w:multiLevelType w:val="hybridMultilevel"/>
    <w:tmpl w:val="0B40F6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11B"/>
    <w:multiLevelType w:val="hybridMultilevel"/>
    <w:tmpl w:val="DC067E62"/>
    <w:lvl w:ilvl="0" w:tplc="EE1A047C">
      <w:start w:val="7"/>
      <w:numFmt w:val="decimal"/>
      <w:lvlText w:val="%1."/>
      <w:lvlJc w:val="left"/>
      <w:pPr>
        <w:ind w:left="1180" w:hanging="720"/>
      </w:pPr>
      <w:rPr>
        <w:rFonts w:ascii="Arial" w:eastAsia="Arial" w:hAnsi="Arial" w:hint="default"/>
        <w:spacing w:val="-1"/>
        <w:w w:val="102"/>
        <w:sz w:val="52"/>
        <w:szCs w:val="52"/>
      </w:rPr>
    </w:lvl>
    <w:lvl w:ilvl="1" w:tplc="68CE3994">
      <w:start w:val="1"/>
      <w:numFmt w:val="bullet"/>
      <w:lvlText w:val="•"/>
      <w:lvlJc w:val="left"/>
      <w:pPr>
        <w:ind w:left="2148" w:hanging="720"/>
      </w:pPr>
      <w:rPr>
        <w:rFonts w:hint="default"/>
      </w:rPr>
    </w:lvl>
    <w:lvl w:ilvl="2" w:tplc="67409552">
      <w:start w:val="1"/>
      <w:numFmt w:val="bullet"/>
      <w:lvlText w:val="•"/>
      <w:lvlJc w:val="left"/>
      <w:pPr>
        <w:ind w:left="3116" w:hanging="720"/>
      </w:pPr>
      <w:rPr>
        <w:rFonts w:hint="default"/>
      </w:rPr>
    </w:lvl>
    <w:lvl w:ilvl="3" w:tplc="12D854AA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4" w:tplc="65FA7FF8">
      <w:start w:val="1"/>
      <w:numFmt w:val="bullet"/>
      <w:lvlText w:val="•"/>
      <w:lvlJc w:val="left"/>
      <w:pPr>
        <w:ind w:left="5052" w:hanging="720"/>
      </w:pPr>
      <w:rPr>
        <w:rFonts w:hint="default"/>
      </w:rPr>
    </w:lvl>
    <w:lvl w:ilvl="5" w:tplc="CCFC8DBA">
      <w:start w:val="1"/>
      <w:numFmt w:val="bullet"/>
      <w:lvlText w:val="•"/>
      <w:lvlJc w:val="left"/>
      <w:pPr>
        <w:ind w:left="6020" w:hanging="720"/>
      </w:pPr>
      <w:rPr>
        <w:rFonts w:hint="default"/>
      </w:rPr>
    </w:lvl>
    <w:lvl w:ilvl="6" w:tplc="9C367232">
      <w:start w:val="1"/>
      <w:numFmt w:val="bullet"/>
      <w:lvlText w:val="•"/>
      <w:lvlJc w:val="left"/>
      <w:pPr>
        <w:ind w:left="6988" w:hanging="720"/>
      </w:pPr>
      <w:rPr>
        <w:rFonts w:hint="default"/>
      </w:rPr>
    </w:lvl>
    <w:lvl w:ilvl="7" w:tplc="8002434A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  <w:lvl w:ilvl="8" w:tplc="E5FA5FA4">
      <w:start w:val="1"/>
      <w:numFmt w:val="bullet"/>
      <w:lvlText w:val="•"/>
      <w:lvlJc w:val="left"/>
      <w:pPr>
        <w:ind w:left="8924" w:hanging="720"/>
      </w:pPr>
      <w:rPr>
        <w:rFonts w:hint="default"/>
      </w:rPr>
    </w:lvl>
  </w:abstractNum>
  <w:abstractNum w:abstractNumId="2" w15:restartNumberingAfterBreak="0">
    <w:nsid w:val="1A6D0621"/>
    <w:multiLevelType w:val="hybridMultilevel"/>
    <w:tmpl w:val="96A0079E"/>
    <w:lvl w:ilvl="0" w:tplc="802ECAE2">
      <w:start w:val="17"/>
      <w:numFmt w:val="decimal"/>
      <w:lvlText w:val="%1."/>
      <w:lvlJc w:val="left"/>
      <w:pPr>
        <w:ind w:left="1180" w:hanging="720"/>
        <w:jc w:val="right"/>
      </w:pPr>
      <w:rPr>
        <w:rFonts w:ascii="Arial" w:eastAsia="Arial" w:hAnsi="Arial" w:hint="default"/>
        <w:w w:val="94"/>
        <w:sz w:val="52"/>
        <w:szCs w:val="52"/>
      </w:rPr>
    </w:lvl>
    <w:lvl w:ilvl="1" w:tplc="E7AAE86E">
      <w:start w:val="1"/>
      <w:numFmt w:val="bullet"/>
      <w:lvlText w:val="•"/>
      <w:lvlJc w:val="left"/>
      <w:pPr>
        <w:ind w:left="2180" w:hanging="720"/>
      </w:pPr>
      <w:rPr>
        <w:rFonts w:hint="default"/>
      </w:rPr>
    </w:lvl>
    <w:lvl w:ilvl="2" w:tplc="88F80108">
      <w:start w:val="1"/>
      <w:numFmt w:val="bullet"/>
      <w:lvlText w:val="•"/>
      <w:lvlJc w:val="left"/>
      <w:pPr>
        <w:ind w:left="3180" w:hanging="720"/>
      </w:pPr>
      <w:rPr>
        <w:rFonts w:hint="default"/>
      </w:rPr>
    </w:lvl>
    <w:lvl w:ilvl="3" w:tplc="FA08B3F4">
      <w:start w:val="1"/>
      <w:numFmt w:val="bullet"/>
      <w:lvlText w:val="•"/>
      <w:lvlJc w:val="left"/>
      <w:pPr>
        <w:ind w:left="4180" w:hanging="720"/>
      </w:pPr>
      <w:rPr>
        <w:rFonts w:hint="default"/>
      </w:rPr>
    </w:lvl>
    <w:lvl w:ilvl="4" w:tplc="100CFB5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 w:tplc="75245A9C">
      <w:start w:val="1"/>
      <w:numFmt w:val="bullet"/>
      <w:lvlText w:val="•"/>
      <w:lvlJc w:val="left"/>
      <w:pPr>
        <w:ind w:left="6180" w:hanging="720"/>
      </w:pPr>
      <w:rPr>
        <w:rFonts w:hint="default"/>
      </w:rPr>
    </w:lvl>
    <w:lvl w:ilvl="6" w:tplc="6A4E896A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  <w:lvl w:ilvl="7" w:tplc="52867902">
      <w:start w:val="1"/>
      <w:numFmt w:val="bullet"/>
      <w:lvlText w:val="•"/>
      <w:lvlJc w:val="left"/>
      <w:pPr>
        <w:ind w:left="8180" w:hanging="720"/>
      </w:pPr>
      <w:rPr>
        <w:rFonts w:hint="default"/>
      </w:rPr>
    </w:lvl>
    <w:lvl w:ilvl="8" w:tplc="D4E60FA6">
      <w:start w:val="1"/>
      <w:numFmt w:val="bullet"/>
      <w:lvlText w:val="•"/>
      <w:lvlJc w:val="left"/>
      <w:pPr>
        <w:ind w:left="9180" w:hanging="720"/>
      </w:pPr>
      <w:rPr>
        <w:rFonts w:hint="default"/>
      </w:rPr>
    </w:lvl>
  </w:abstractNum>
  <w:abstractNum w:abstractNumId="3" w15:restartNumberingAfterBreak="0">
    <w:nsid w:val="272323A1"/>
    <w:multiLevelType w:val="hybridMultilevel"/>
    <w:tmpl w:val="4184B38E"/>
    <w:lvl w:ilvl="0" w:tplc="D7EC2CF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1"/>
        <w:sz w:val="18"/>
        <w:szCs w:val="18"/>
      </w:rPr>
    </w:lvl>
    <w:lvl w:ilvl="1" w:tplc="4AA6538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D662119A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90B2992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0C22EB72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08C6E1FE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1E49436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80C2278A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E44BBB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 w15:restartNumberingAfterBreak="0">
    <w:nsid w:val="2DEC62CF"/>
    <w:multiLevelType w:val="hybridMultilevel"/>
    <w:tmpl w:val="EAD23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329F7"/>
    <w:multiLevelType w:val="hybridMultilevel"/>
    <w:tmpl w:val="636E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1FDB"/>
    <w:multiLevelType w:val="hybridMultilevel"/>
    <w:tmpl w:val="846C8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587"/>
    <w:multiLevelType w:val="hybridMultilevel"/>
    <w:tmpl w:val="FEF49B68"/>
    <w:lvl w:ilvl="0" w:tplc="8D3E077A">
      <w:start w:val="1"/>
      <w:numFmt w:val="decimal"/>
      <w:lvlText w:val="%1."/>
      <w:lvlJc w:val="left"/>
      <w:pPr>
        <w:ind w:left="1180" w:hanging="720"/>
      </w:pPr>
      <w:rPr>
        <w:rFonts w:ascii="Arial" w:eastAsia="Arial" w:hAnsi="Arial" w:hint="default"/>
        <w:w w:val="84"/>
        <w:sz w:val="52"/>
        <w:szCs w:val="52"/>
      </w:rPr>
    </w:lvl>
    <w:lvl w:ilvl="1" w:tplc="1BFE50F6">
      <w:start w:val="1"/>
      <w:numFmt w:val="bullet"/>
      <w:lvlText w:val="•"/>
      <w:lvlJc w:val="left"/>
      <w:pPr>
        <w:ind w:left="2146" w:hanging="720"/>
      </w:pPr>
      <w:rPr>
        <w:rFonts w:hint="default"/>
      </w:rPr>
    </w:lvl>
    <w:lvl w:ilvl="2" w:tplc="63425516">
      <w:start w:val="1"/>
      <w:numFmt w:val="bullet"/>
      <w:lvlText w:val="•"/>
      <w:lvlJc w:val="left"/>
      <w:pPr>
        <w:ind w:left="3112" w:hanging="720"/>
      </w:pPr>
      <w:rPr>
        <w:rFonts w:hint="default"/>
      </w:rPr>
    </w:lvl>
    <w:lvl w:ilvl="3" w:tplc="C936AB0C">
      <w:start w:val="1"/>
      <w:numFmt w:val="bullet"/>
      <w:lvlText w:val="•"/>
      <w:lvlJc w:val="left"/>
      <w:pPr>
        <w:ind w:left="4078" w:hanging="720"/>
      </w:pPr>
      <w:rPr>
        <w:rFonts w:hint="default"/>
      </w:rPr>
    </w:lvl>
    <w:lvl w:ilvl="4" w:tplc="65D07A02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25C428E8">
      <w:start w:val="1"/>
      <w:numFmt w:val="bullet"/>
      <w:lvlText w:val="•"/>
      <w:lvlJc w:val="left"/>
      <w:pPr>
        <w:ind w:left="6010" w:hanging="720"/>
      </w:pPr>
      <w:rPr>
        <w:rFonts w:hint="default"/>
      </w:rPr>
    </w:lvl>
    <w:lvl w:ilvl="6" w:tplc="BDAC2998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7" w:tplc="34027A92">
      <w:start w:val="1"/>
      <w:numFmt w:val="bullet"/>
      <w:lvlText w:val="•"/>
      <w:lvlJc w:val="left"/>
      <w:pPr>
        <w:ind w:left="7942" w:hanging="720"/>
      </w:pPr>
      <w:rPr>
        <w:rFonts w:hint="default"/>
      </w:rPr>
    </w:lvl>
    <w:lvl w:ilvl="8" w:tplc="AF14079C">
      <w:start w:val="1"/>
      <w:numFmt w:val="bullet"/>
      <w:lvlText w:val="•"/>
      <w:lvlJc w:val="left"/>
      <w:pPr>
        <w:ind w:left="8908" w:hanging="720"/>
      </w:pPr>
      <w:rPr>
        <w:rFonts w:hint="default"/>
      </w:rPr>
    </w:lvl>
  </w:abstractNum>
  <w:abstractNum w:abstractNumId="8" w15:restartNumberingAfterBreak="0">
    <w:nsid w:val="43763A37"/>
    <w:multiLevelType w:val="hybridMultilevel"/>
    <w:tmpl w:val="FD1A5F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E0"/>
    <w:multiLevelType w:val="hybridMultilevel"/>
    <w:tmpl w:val="E5D00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4D0A"/>
    <w:multiLevelType w:val="hybridMultilevel"/>
    <w:tmpl w:val="767A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3B13"/>
    <w:multiLevelType w:val="hybridMultilevel"/>
    <w:tmpl w:val="0426602E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4F83E06"/>
    <w:multiLevelType w:val="hybridMultilevel"/>
    <w:tmpl w:val="6368EF62"/>
    <w:lvl w:ilvl="0" w:tplc="2AFC63BE">
      <w:start w:val="12"/>
      <w:numFmt w:val="decimal"/>
      <w:lvlText w:val="%1."/>
      <w:lvlJc w:val="left"/>
      <w:pPr>
        <w:ind w:left="1180" w:hanging="720"/>
      </w:pPr>
      <w:rPr>
        <w:rFonts w:ascii="Arial" w:eastAsia="Arial" w:hAnsi="Arial" w:hint="default"/>
        <w:w w:val="94"/>
        <w:sz w:val="52"/>
        <w:szCs w:val="52"/>
      </w:rPr>
    </w:lvl>
    <w:lvl w:ilvl="1" w:tplc="0436D02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2" w:tplc="7158D9BA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3" w:tplc="6C50A82A">
      <w:start w:val="1"/>
      <w:numFmt w:val="bullet"/>
      <w:lvlText w:val="•"/>
      <w:lvlJc w:val="left"/>
      <w:pPr>
        <w:ind w:left="3976" w:hanging="720"/>
      </w:pPr>
      <w:rPr>
        <w:rFonts w:hint="default"/>
      </w:rPr>
    </w:lvl>
    <w:lvl w:ilvl="4" w:tplc="CF849E32">
      <w:start w:val="1"/>
      <w:numFmt w:val="bullet"/>
      <w:lvlText w:val="•"/>
      <w:lvlJc w:val="left"/>
      <w:pPr>
        <w:ind w:left="4908" w:hanging="720"/>
      </w:pPr>
      <w:rPr>
        <w:rFonts w:hint="default"/>
      </w:rPr>
    </w:lvl>
    <w:lvl w:ilvl="5" w:tplc="949A443A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6" w:tplc="CDACE4C2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7" w:tplc="9B663576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3F7ABDB4">
      <w:start w:val="1"/>
      <w:numFmt w:val="bullet"/>
      <w:lvlText w:val="•"/>
      <w:lvlJc w:val="left"/>
      <w:pPr>
        <w:ind w:left="8636" w:hanging="720"/>
      </w:pPr>
      <w:rPr>
        <w:rFonts w:hint="default"/>
      </w:rPr>
    </w:lvl>
  </w:abstractNum>
  <w:abstractNum w:abstractNumId="13" w15:restartNumberingAfterBreak="0">
    <w:nsid w:val="7B7464C3"/>
    <w:multiLevelType w:val="hybridMultilevel"/>
    <w:tmpl w:val="987A023E"/>
    <w:lvl w:ilvl="0" w:tplc="62942868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86F601DA">
      <w:start w:val="1"/>
      <w:numFmt w:val="upperLetter"/>
      <w:lvlText w:val="%2."/>
      <w:lvlJc w:val="left"/>
      <w:pPr>
        <w:ind w:left="1135" w:hanging="296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5E7C4944">
      <w:start w:val="1"/>
      <w:numFmt w:val="bullet"/>
      <w:lvlText w:val="•"/>
      <w:lvlJc w:val="left"/>
      <w:pPr>
        <w:ind w:left="1140" w:hanging="296"/>
      </w:pPr>
      <w:rPr>
        <w:rFonts w:hint="default"/>
      </w:rPr>
    </w:lvl>
    <w:lvl w:ilvl="3" w:tplc="4466793E">
      <w:start w:val="1"/>
      <w:numFmt w:val="bullet"/>
      <w:lvlText w:val="•"/>
      <w:lvlJc w:val="left"/>
      <w:pPr>
        <w:ind w:left="1171" w:hanging="296"/>
      </w:pPr>
      <w:rPr>
        <w:rFonts w:hint="default"/>
      </w:rPr>
    </w:lvl>
    <w:lvl w:ilvl="4" w:tplc="BD7CF318">
      <w:start w:val="1"/>
      <w:numFmt w:val="bullet"/>
      <w:lvlText w:val="•"/>
      <w:lvlJc w:val="left"/>
      <w:pPr>
        <w:ind w:left="1203" w:hanging="296"/>
      </w:pPr>
      <w:rPr>
        <w:rFonts w:hint="default"/>
      </w:rPr>
    </w:lvl>
    <w:lvl w:ilvl="5" w:tplc="61BCCC0E">
      <w:start w:val="1"/>
      <w:numFmt w:val="bullet"/>
      <w:lvlText w:val="•"/>
      <w:lvlJc w:val="left"/>
      <w:pPr>
        <w:ind w:left="1235" w:hanging="296"/>
      </w:pPr>
      <w:rPr>
        <w:rFonts w:hint="default"/>
      </w:rPr>
    </w:lvl>
    <w:lvl w:ilvl="6" w:tplc="E6DABF34">
      <w:start w:val="1"/>
      <w:numFmt w:val="bullet"/>
      <w:lvlText w:val="•"/>
      <w:lvlJc w:val="left"/>
      <w:pPr>
        <w:ind w:left="1267" w:hanging="296"/>
      </w:pPr>
      <w:rPr>
        <w:rFonts w:hint="default"/>
      </w:rPr>
    </w:lvl>
    <w:lvl w:ilvl="7" w:tplc="E35E1152">
      <w:start w:val="1"/>
      <w:numFmt w:val="bullet"/>
      <w:lvlText w:val="•"/>
      <w:lvlJc w:val="left"/>
      <w:pPr>
        <w:ind w:left="1299" w:hanging="296"/>
      </w:pPr>
      <w:rPr>
        <w:rFonts w:hint="default"/>
      </w:rPr>
    </w:lvl>
    <w:lvl w:ilvl="8" w:tplc="D1A0A690">
      <w:start w:val="1"/>
      <w:numFmt w:val="bullet"/>
      <w:lvlText w:val="•"/>
      <w:lvlJc w:val="left"/>
      <w:pPr>
        <w:ind w:left="1331" w:hanging="296"/>
      </w:pPr>
      <w:rPr>
        <w:rFonts w:hint="default"/>
      </w:rPr>
    </w:lvl>
  </w:abstractNum>
  <w:abstractNum w:abstractNumId="14" w15:restartNumberingAfterBreak="0">
    <w:nsid w:val="7DBC6A33"/>
    <w:multiLevelType w:val="hybridMultilevel"/>
    <w:tmpl w:val="714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8"/>
    <w:rsid w:val="0000029A"/>
    <w:rsid w:val="00011CDA"/>
    <w:rsid w:val="00020C6B"/>
    <w:rsid w:val="00031714"/>
    <w:rsid w:val="00066FAD"/>
    <w:rsid w:val="000D1ADE"/>
    <w:rsid w:val="00124C8D"/>
    <w:rsid w:val="0013200F"/>
    <w:rsid w:val="00187F66"/>
    <w:rsid w:val="001A5B01"/>
    <w:rsid w:val="002A49CD"/>
    <w:rsid w:val="00390FFE"/>
    <w:rsid w:val="003B0560"/>
    <w:rsid w:val="00427890"/>
    <w:rsid w:val="00427892"/>
    <w:rsid w:val="004A73B2"/>
    <w:rsid w:val="00511373"/>
    <w:rsid w:val="005750A5"/>
    <w:rsid w:val="0059514E"/>
    <w:rsid w:val="005C40D7"/>
    <w:rsid w:val="005C6081"/>
    <w:rsid w:val="005F0CB1"/>
    <w:rsid w:val="006267BC"/>
    <w:rsid w:val="006470CC"/>
    <w:rsid w:val="00656581"/>
    <w:rsid w:val="00693E61"/>
    <w:rsid w:val="007A4344"/>
    <w:rsid w:val="00844568"/>
    <w:rsid w:val="00845AE6"/>
    <w:rsid w:val="00934B56"/>
    <w:rsid w:val="009A601B"/>
    <w:rsid w:val="009F2599"/>
    <w:rsid w:val="00A00CD8"/>
    <w:rsid w:val="00A7507B"/>
    <w:rsid w:val="00A9346F"/>
    <w:rsid w:val="00B640ED"/>
    <w:rsid w:val="00B77229"/>
    <w:rsid w:val="00B97F72"/>
    <w:rsid w:val="00BC26C4"/>
    <w:rsid w:val="00BF2BD1"/>
    <w:rsid w:val="00D1634B"/>
    <w:rsid w:val="00DC4679"/>
    <w:rsid w:val="00E30F42"/>
    <w:rsid w:val="00E72A99"/>
    <w:rsid w:val="00E81AA3"/>
    <w:rsid w:val="00EB62E0"/>
    <w:rsid w:val="00F20799"/>
    <w:rsid w:val="00F21900"/>
    <w:rsid w:val="00F66DB4"/>
    <w:rsid w:val="00F8389C"/>
    <w:rsid w:val="00F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C6DD7"/>
  <w15:docId w15:val="{444D9D27-E422-4659-BCD2-9B129D5B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20"/>
      <w:outlineLvl w:val="0"/>
    </w:pPr>
    <w:rPr>
      <w:rFonts w:ascii="Arial" w:eastAsia="Arial" w:hAnsi="Arial"/>
      <w:sz w:val="96"/>
      <w:szCs w:val="96"/>
    </w:rPr>
  </w:style>
  <w:style w:type="paragraph" w:styleId="Heading2">
    <w:name w:val="heading 2"/>
    <w:basedOn w:val="Normal"/>
    <w:uiPriority w:val="1"/>
    <w:qFormat/>
    <w:pPr>
      <w:spacing w:before="101"/>
      <w:ind w:left="1180" w:hanging="720"/>
      <w:outlineLvl w:val="1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750A5"/>
  </w:style>
  <w:style w:type="character" w:styleId="Hyperlink">
    <w:name w:val="Hyperlink"/>
    <w:uiPriority w:val="99"/>
    <w:unhideWhenUsed/>
    <w:rsid w:val="005750A5"/>
    <w:rPr>
      <w:color w:val="0000FF"/>
      <w:u w:val="single"/>
    </w:rPr>
  </w:style>
  <w:style w:type="character" w:customStyle="1" w:styleId="cfontsize1">
    <w:name w:val="cfontsize1"/>
    <w:basedOn w:val="DefaultParagraphFont"/>
    <w:rsid w:val="005750A5"/>
  </w:style>
  <w:style w:type="table" w:styleId="TableGrid">
    <w:name w:val="Table Grid"/>
    <w:basedOn w:val="TableNormal"/>
    <w:uiPriority w:val="39"/>
    <w:rsid w:val="007A434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1B"/>
  </w:style>
  <w:style w:type="paragraph" w:styleId="Footer">
    <w:name w:val="footer"/>
    <w:basedOn w:val="Normal"/>
    <w:link w:val="FooterChar"/>
    <w:uiPriority w:val="99"/>
    <w:unhideWhenUsed/>
    <w:rsid w:val="009A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Protein Synthesis Makes Sense Lab.doc</vt:lpstr>
    </vt:vector>
  </TitlesOfParts>
  <Company>Duval County Public Schools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Protein Synthesis Makes Sense Lab.doc</dc:title>
  <dc:creator>Saoud, Jennifer O.</dc:creator>
  <cp:lastModifiedBy>Speers, Anastasia N.</cp:lastModifiedBy>
  <cp:revision>5</cp:revision>
  <dcterms:created xsi:type="dcterms:W3CDTF">2017-06-06T17:54:00Z</dcterms:created>
  <dcterms:modified xsi:type="dcterms:W3CDTF">2017-07-21T21:44:00Z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2015-09-01T00:00:00Z</vt:filetime>
  </property>
</Properties>
</file>