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1EA" w:rsidRPr="002C61EA" w:rsidRDefault="002C61EA" w:rsidP="002C61EA">
      <w:pPr>
        <w:spacing w:before="100" w:beforeAutospacing="1" w:after="100" w:afterAutospacing="1" w:line="240" w:lineRule="auto"/>
        <w:contextualSpacing/>
        <w:rPr>
          <w:rFonts w:ascii="Arial Narrow" w:eastAsia="Times New Roman" w:hAnsi="Arial Narrow"/>
          <w:b/>
          <w:sz w:val="24"/>
          <w:u w:val="single"/>
        </w:rPr>
      </w:pPr>
      <w:r w:rsidRPr="002C61EA">
        <w:rPr>
          <w:rFonts w:ascii="Arial Narrow" w:eastAsia="Times New Roman" w:hAnsi="Arial Narrow"/>
          <w:b/>
          <w:sz w:val="24"/>
          <w:u w:val="single"/>
        </w:rPr>
        <w:t xml:space="preserve">SC.912.L.15.6 </w:t>
      </w:r>
      <w:r w:rsidRPr="002C61EA">
        <w:rPr>
          <w:rFonts w:ascii="Arial Narrow" w:eastAsia="Times New Roman" w:hAnsi="Arial Narrow"/>
          <w:b/>
          <w:sz w:val="24"/>
        </w:rPr>
        <w:t>Discuss distinguishing characteristics of the domains and kingdoms of living organisms.</w:t>
      </w:r>
      <w:r w:rsidRPr="002C61EA">
        <w:rPr>
          <w:rFonts w:ascii="Arial Narrow" w:eastAsia="Times New Roman" w:hAnsi="Arial Narrow"/>
          <w:b/>
          <w:sz w:val="24"/>
          <w:u w:val="single"/>
        </w:rPr>
        <w:t xml:space="preserve"> </w:t>
      </w:r>
    </w:p>
    <w:p w:rsidR="00AA505E" w:rsidRPr="002C61EA" w:rsidRDefault="002C61EA" w:rsidP="002C61EA">
      <w:pPr>
        <w:spacing w:before="100" w:beforeAutospacing="1" w:after="100" w:afterAutospacing="1" w:line="240" w:lineRule="auto"/>
        <w:contextualSpacing/>
        <w:rPr>
          <w:rFonts w:ascii="Arial Narrow" w:eastAsia="Times New Roman" w:hAnsi="Arial Narrow"/>
          <w:b/>
          <w:sz w:val="24"/>
        </w:rPr>
      </w:pPr>
      <w:r w:rsidRPr="002C61EA">
        <w:rPr>
          <w:rFonts w:ascii="Arial Narrow" w:eastAsia="Times New Roman" w:hAnsi="Arial Narrow"/>
          <w:b/>
          <w:sz w:val="24"/>
          <w:u w:val="single"/>
        </w:rPr>
        <w:t xml:space="preserve">SC.912.L.15.5 </w:t>
      </w:r>
      <w:r w:rsidRPr="002C61EA">
        <w:rPr>
          <w:rFonts w:ascii="Arial Narrow" w:eastAsia="Times New Roman" w:hAnsi="Arial Narrow"/>
          <w:b/>
          <w:sz w:val="24"/>
        </w:rPr>
        <w:t>Explain the reasons for changes in how organisms are classified.</w:t>
      </w:r>
    </w:p>
    <w:p w:rsidR="00AA505E" w:rsidRDefault="00AA505E" w:rsidP="00AA505E">
      <w:pPr>
        <w:spacing w:before="100" w:beforeAutospacing="1" w:after="100" w:afterAutospacing="1" w:line="240" w:lineRule="auto"/>
        <w:contextualSpacing/>
        <w:rPr>
          <w:rFonts w:ascii="Arial Narrow" w:eastAsia="Times New Roman" w:hAnsi="Arial Narrow"/>
          <w:b/>
          <w:bCs/>
          <w:snapToGrid w:val="0"/>
          <w:color w:val="000000"/>
        </w:rPr>
      </w:pPr>
      <w:r w:rsidRPr="00AA505E">
        <w:rPr>
          <w:rFonts w:ascii="Arial Narrow" w:eastAsia="Times New Roman" w:hAnsi="Arial Narrow"/>
          <w:snapToGrid w:val="0"/>
          <w:color w:val="000000"/>
        </w:rPr>
        <w:t>All of the organisms in the world are assembled into three domains and six kingdoms</w:t>
      </w:r>
      <w:r>
        <w:rPr>
          <w:rFonts w:ascii="Arial Narrow" w:eastAsia="Times New Roman" w:hAnsi="Arial Narrow"/>
          <w:snapToGrid w:val="0"/>
          <w:color w:val="000000"/>
        </w:rPr>
        <w:t>:</w:t>
      </w:r>
    </w:p>
    <w:p w:rsidR="00AA505E" w:rsidRPr="00AA505E" w:rsidRDefault="00AA505E" w:rsidP="00AA505E">
      <w:pPr>
        <w:spacing w:before="100" w:beforeAutospacing="1" w:after="100" w:afterAutospacing="1" w:line="240" w:lineRule="auto"/>
        <w:contextualSpacing/>
        <w:rPr>
          <w:rFonts w:ascii="Arial Narrow" w:eastAsia="Times New Roman" w:hAnsi="Arial Narrow"/>
        </w:rPr>
      </w:pPr>
      <w:r w:rsidRPr="00AA505E">
        <w:rPr>
          <w:rFonts w:ascii="Arial Narrow" w:eastAsia="Times New Roman" w:hAnsi="Arial Narrow"/>
          <w:b/>
          <w:bCs/>
          <w:snapToGrid w:val="0"/>
          <w:color w:val="000000"/>
        </w:rPr>
        <w:t>Domain: Bacteria</w:t>
      </w:r>
      <w:r w:rsidRPr="00AA505E">
        <w:rPr>
          <w:rFonts w:ascii="Arial Narrow" w:eastAsia="Times New Roman" w:hAnsi="Arial Narrow"/>
          <w:snapToGrid w:val="0"/>
          <w:color w:val="000000"/>
        </w:rPr>
        <w:t>, Kingdom Bacteria</w:t>
      </w:r>
    </w:p>
    <w:p w:rsidR="00AA505E" w:rsidRPr="00AA505E" w:rsidRDefault="00AA505E" w:rsidP="00AA505E">
      <w:pPr>
        <w:spacing w:before="100" w:beforeAutospacing="1" w:after="100" w:afterAutospacing="1" w:line="240" w:lineRule="auto"/>
        <w:contextualSpacing/>
        <w:rPr>
          <w:rFonts w:ascii="Arial Narrow" w:eastAsia="Times New Roman" w:hAnsi="Arial Narrow"/>
        </w:rPr>
      </w:pPr>
      <w:r w:rsidRPr="00AA505E">
        <w:rPr>
          <w:rFonts w:ascii="Arial Narrow" w:eastAsia="Times New Roman" w:hAnsi="Arial Narrow"/>
          <w:b/>
          <w:bCs/>
          <w:snapToGrid w:val="0"/>
          <w:color w:val="000000"/>
        </w:rPr>
        <w:t>Domain: Archaea</w:t>
      </w:r>
      <w:r w:rsidRPr="00AA505E">
        <w:rPr>
          <w:rFonts w:ascii="Arial Narrow" w:eastAsia="Times New Roman" w:hAnsi="Arial Narrow"/>
          <w:snapToGrid w:val="0"/>
          <w:color w:val="000000"/>
        </w:rPr>
        <w:t>, Kingdom Archaea</w:t>
      </w:r>
    </w:p>
    <w:p w:rsidR="00AA505E" w:rsidRPr="00AA505E" w:rsidRDefault="00AA505E" w:rsidP="00AA505E">
      <w:pPr>
        <w:spacing w:before="100" w:beforeAutospacing="1" w:after="100" w:afterAutospacing="1" w:line="240" w:lineRule="auto"/>
        <w:contextualSpacing/>
        <w:rPr>
          <w:rFonts w:ascii="Arial Narrow" w:eastAsia="Times New Roman" w:hAnsi="Arial Narrow"/>
        </w:rPr>
      </w:pPr>
      <w:r w:rsidRPr="00AA505E">
        <w:rPr>
          <w:rFonts w:ascii="Arial Narrow" w:eastAsia="Times New Roman" w:hAnsi="Arial Narrow"/>
          <w:b/>
          <w:bCs/>
          <w:snapToGrid w:val="0"/>
          <w:color w:val="000000"/>
        </w:rPr>
        <w:t>Domain: Eukarya</w:t>
      </w:r>
      <w:r>
        <w:rPr>
          <w:rFonts w:ascii="Arial Narrow" w:eastAsia="Times New Roman" w:hAnsi="Arial Narrow"/>
          <w:snapToGrid w:val="0"/>
          <w:color w:val="000000"/>
        </w:rPr>
        <w:t xml:space="preserve">: </w:t>
      </w:r>
      <w:r w:rsidRPr="00AA505E">
        <w:rPr>
          <w:rFonts w:ascii="Arial Narrow" w:eastAsia="Times New Roman" w:hAnsi="Arial Narrow"/>
          <w:snapToGrid w:val="0"/>
          <w:color w:val="000000"/>
        </w:rPr>
        <w:t>Kingdom Protista</w:t>
      </w:r>
    </w:p>
    <w:p w:rsidR="00AA505E" w:rsidRPr="00AA505E" w:rsidRDefault="00AA505E" w:rsidP="00AA505E">
      <w:pPr>
        <w:spacing w:before="100" w:beforeAutospacing="1" w:after="100" w:afterAutospacing="1" w:line="240" w:lineRule="auto"/>
        <w:contextualSpacing/>
        <w:rPr>
          <w:rFonts w:ascii="Arial Narrow" w:eastAsia="Times New Roman" w:hAnsi="Arial Narrow"/>
        </w:rPr>
      </w:pPr>
      <w:r w:rsidRPr="00AA505E">
        <w:rPr>
          <w:rFonts w:ascii="Arial Narrow" w:eastAsia="Times New Roman" w:hAnsi="Arial Narrow"/>
          <w:snapToGrid w:val="0"/>
          <w:color w:val="000000"/>
        </w:rPr>
        <w:tab/>
      </w:r>
      <w:r w:rsidRPr="00AA505E">
        <w:rPr>
          <w:rFonts w:ascii="Arial Narrow" w:eastAsia="Times New Roman" w:hAnsi="Arial Narrow"/>
          <w:snapToGrid w:val="0"/>
          <w:color w:val="000000"/>
        </w:rPr>
        <w:tab/>
      </w:r>
      <w:r>
        <w:rPr>
          <w:rFonts w:ascii="Arial Narrow" w:eastAsia="Times New Roman" w:hAnsi="Arial Narrow"/>
          <w:snapToGrid w:val="0"/>
          <w:color w:val="000000"/>
        </w:rPr>
        <w:t xml:space="preserve">   </w:t>
      </w:r>
      <w:r w:rsidRPr="00AA505E">
        <w:rPr>
          <w:rFonts w:ascii="Arial Narrow" w:eastAsia="Times New Roman" w:hAnsi="Arial Narrow"/>
          <w:snapToGrid w:val="0"/>
          <w:color w:val="000000"/>
        </w:rPr>
        <w:t>Kingdom Fungi</w:t>
      </w:r>
    </w:p>
    <w:p w:rsidR="00AA505E" w:rsidRPr="00AA505E" w:rsidRDefault="00AA505E" w:rsidP="00AA505E">
      <w:pPr>
        <w:spacing w:before="100" w:beforeAutospacing="1" w:after="100" w:afterAutospacing="1" w:line="240" w:lineRule="auto"/>
        <w:contextualSpacing/>
        <w:rPr>
          <w:rFonts w:ascii="Arial Narrow" w:eastAsia="Times New Roman" w:hAnsi="Arial Narrow"/>
        </w:rPr>
      </w:pPr>
      <w:r w:rsidRPr="00AA505E">
        <w:rPr>
          <w:rFonts w:ascii="Arial Narrow" w:eastAsia="Times New Roman" w:hAnsi="Arial Narrow"/>
          <w:snapToGrid w:val="0"/>
          <w:color w:val="000000"/>
        </w:rPr>
        <w:tab/>
      </w:r>
      <w:r w:rsidRPr="00AA505E">
        <w:rPr>
          <w:rFonts w:ascii="Arial Narrow" w:eastAsia="Times New Roman" w:hAnsi="Arial Narrow"/>
          <w:snapToGrid w:val="0"/>
          <w:color w:val="000000"/>
        </w:rPr>
        <w:tab/>
      </w:r>
      <w:r>
        <w:rPr>
          <w:rFonts w:ascii="Arial Narrow" w:eastAsia="Times New Roman" w:hAnsi="Arial Narrow"/>
          <w:snapToGrid w:val="0"/>
          <w:color w:val="000000"/>
        </w:rPr>
        <w:t xml:space="preserve">   </w:t>
      </w:r>
      <w:r w:rsidRPr="00AA505E">
        <w:rPr>
          <w:rFonts w:ascii="Arial Narrow" w:eastAsia="Times New Roman" w:hAnsi="Arial Narrow"/>
          <w:snapToGrid w:val="0"/>
          <w:color w:val="000000"/>
        </w:rPr>
        <w:t>Kingdom Plantae</w:t>
      </w:r>
    </w:p>
    <w:p w:rsidR="00AA505E" w:rsidRPr="00AA505E" w:rsidRDefault="00AA505E" w:rsidP="00AA505E">
      <w:pPr>
        <w:spacing w:before="100" w:beforeAutospacing="1" w:after="100" w:afterAutospacing="1" w:line="240" w:lineRule="auto"/>
        <w:contextualSpacing/>
        <w:rPr>
          <w:rFonts w:ascii="Arial Narrow" w:eastAsia="Times New Roman" w:hAnsi="Arial Narrow"/>
        </w:rPr>
      </w:pPr>
      <w:r w:rsidRPr="00AA505E">
        <w:rPr>
          <w:rFonts w:ascii="Arial Narrow" w:eastAsia="Times New Roman" w:hAnsi="Arial Narrow"/>
          <w:color w:val="000000"/>
        </w:rPr>
        <w:tab/>
      </w:r>
      <w:r w:rsidRPr="00AA505E">
        <w:rPr>
          <w:rFonts w:ascii="Arial Narrow" w:eastAsia="Times New Roman" w:hAnsi="Arial Narrow"/>
          <w:color w:val="000000"/>
        </w:rPr>
        <w:tab/>
      </w:r>
      <w:r>
        <w:rPr>
          <w:rFonts w:ascii="Arial Narrow" w:eastAsia="Times New Roman" w:hAnsi="Arial Narrow"/>
          <w:color w:val="000000"/>
        </w:rPr>
        <w:t xml:space="preserve">   </w:t>
      </w:r>
      <w:r w:rsidRPr="00AA505E">
        <w:rPr>
          <w:rFonts w:ascii="Arial Narrow" w:eastAsia="Times New Roman" w:hAnsi="Arial Narrow"/>
          <w:color w:val="000000"/>
        </w:rPr>
        <w:t>Kingdom Animalia</w:t>
      </w:r>
    </w:p>
    <w:p w:rsidR="00AA505E" w:rsidRPr="00AA505E" w:rsidRDefault="00AA505E" w:rsidP="00AA505E">
      <w:pPr>
        <w:spacing w:before="100" w:beforeAutospacing="1" w:after="100" w:afterAutospacing="1" w:line="240" w:lineRule="auto"/>
        <w:contextualSpacing/>
        <w:rPr>
          <w:rFonts w:ascii="Arial Narrow" w:eastAsia="Times New Roman" w:hAnsi="Arial Narrow"/>
        </w:rPr>
      </w:pPr>
      <w:r w:rsidRPr="00AA505E">
        <w:rPr>
          <w:rFonts w:ascii="Arial Narrow" w:eastAsia="Times New Roman" w:hAnsi="Arial Narrow"/>
          <w:snapToGrid w:val="0"/>
          <w:color w:val="000000"/>
        </w:rPr>
        <w:t xml:space="preserve">Members of the Bacteria and Archaea are all </w:t>
      </w:r>
      <w:r w:rsidRPr="00AA505E">
        <w:rPr>
          <w:rFonts w:ascii="Arial Narrow" w:eastAsia="Times New Roman" w:hAnsi="Arial Narrow"/>
          <w:b/>
          <w:i/>
          <w:snapToGrid w:val="0"/>
          <w:color w:val="000000"/>
        </w:rPr>
        <w:t>prokaryotes</w:t>
      </w:r>
      <w:r w:rsidR="002C61EA">
        <w:rPr>
          <w:rFonts w:ascii="Arial Narrow" w:eastAsia="Times New Roman" w:hAnsi="Arial Narrow"/>
          <w:snapToGrid w:val="0"/>
          <w:color w:val="000000"/>
        </w:rPr>
        <w:t xml:space="preserve"> (before a </w:t>
      </w:r>
      <w:r w:rsidRPr="00AA505E">
        <w:rPr>
          <w:rFonts w:ascii="Arial Narrow" w:eastAsia="Times New Roman" w:hAnsi="Arial Narrow"/>
          <w:snapToGrid w:val="0"/>
          <w:color w:val="000000"/>
        </w:rPr>
        <w:t>nucleus)</w:t>
      </w:r>
      <w:r>
        <w:rPr>
          <w:rFonts w:ascii="Arial Narrow" w:eastAsia="Times New Roman" w:hAnsi="Arial Narrow"/>
          <w:snapToGrid w:val="0"/>
          <w:color w:val="000000"/>
        </w:rPr>
        <w:t>.</w:t>
      </w:r>
      <w:r w:rsidR="002C61EA">
        <w:rPr>
          <w:rFonts w:ascii="Arial Narrow" w:eastAsia="Times New Roman" w:hAnsi="Arial Narrow"/>
          <w:snapToGrid w:val="0"/>
          <w:color w:val="000000"/>
        </w:rPr>
        <w:t xml:space="preserve"> No nucleus. </w:t>
      </w:r>
      <w:r w:rsidRPr="00AA505E">
        <w:rPr>
          <w:rFonts w:ascii="Arial Narrow" w:eastAsia="Times New Roman" w:hAnsi="Arial Narrow"/>
          <w:snapToGrid w:val="0"/>
          <w:color w:val="000000"/>
        </w:rPr>
        <w:t>Single circle of DNA.</w:t>
      </w:r>
      <w:r>
        <w:rPr>
          <w:rFonts w:ascii="Arial Narrow" w:eastAsia="Times New Roman" w:hAnsi="Arial Narrow"/>
          <w:snapToGrid w:val="0"/>
          <w:color w:val="000000"/>
        </w:rPr>
        <w:t xml:space="preserve"> </w:t>
      </w:r>
      <w:r w:rsidRPr="00AA505E">
        <w:rPr>
          <w:rFonts w:ascii="Arial Narrow" w:eastAsia="Times New Roman" w:hAnsi="Arial Narrow"/>
          <w:snapToGrid w:val="0"/>
          <w:color w:val="000000"/>
        </w:rPr>
        <w:t>They are unicellular, made of one cell.  Prokaryote cells are small and simple.</w:t>
      </w:r>
      <w:r>
        <w:rPr>
          <w:rFonts w:ascii="Arial Narrow" w:eastAsia="Times New Roman" w:hAnsi="Arial Narrow"/>
          <w:snapToGrid w:val="0"/>
          <w:color w:val="000000"/>
        </w:rPr>
        <w:t xml:space="preserve"> </w:t>
      </w:r>
    </w:p>
    <w:p w:rsidR="00AA505E" w:rsidRPr="00AA505E" w:rsidRDefault="00AA505E" w:rsidP="00AA505E">
      <w:pPr>
        <w:spacing w:before="100" w:beforeAutospacing="1" w:after="100" w:afterAutospacing="1" w:line="240" w:lineRule="auto"/>
        <w:contextualSpacing/>
        <w:rPr>
          <w:rFonts w:ascii="Arial Narrow" w:eastAsia="Times New Roman" w:hAnsi="Arial Narrow"/>
          <w:b/>
          <w:u w:val="single"/>
        </w:rPr>
      </w:pPr>
      <w:r w:rsidRPr="00AA505E">
        <w:rPr>
          <w:rFonts w:ascii="Arial Narrow" w:eastAsia="Times New Roman" w:hAnsi="Arial Narrow"/>
          <w:b/>
          <w:snapToGrid w:val="0"/>
          <w:color w:val="000000"/>
          <w:u w:val="single"/>
        </w:rPr>
        <w:t> </w:t>
      </w:r>
    </w:p>
    <w:p w:rsidR="00AA505E" w:rsidRPr="00AA505E" w:rsidRDefault="00EC1A33" w:rsidP="00EC1A33">
      <w:pPr>
        <w:spacing w:before="100" w:beforeAutospacing="1" w:after="100" w:afterAutospacing="1" w:line="240" w:lineRule="auto"/>
        <w:contextualSpacing/>
        <w:rPr>
          <w:rFonts w:ascii="Arial Narrow" w:eastAsia="Times New Roman" w:hAnsi="Arial Narrow"/>
        </w:rPr>
      </w:pPr>
      <w:r>
        <w:rPr>
          <w:rFonts w:ascii="Arial Narrow" w:eastAsia="Times New Roman" w:hAnsi="Arial Narrow"/>
          <w:b/>
          <w:snapToGrid w:val="0"/>
          <w:color w:val="000000"/>
          <w:u w:val="single"/>
        </w:rPr>
        <w:t>Kingdom Bacteria:</w:t>
      </w:r>
      <w:r w:rsidR="00AA505E" w:rsidRPr="00AA505E">
        <w:rPr>
          <w:rFonts w:ascii="Arial Narrow" w:eastAsia="Times New Roman" w:hAnsi="Arial Narrow"/>
          <w:snapToGrid w:val="0"/>
          <w:color w:val="000000"/>
        </w:rPr>
        <w:t> </w:t>
      </w:r>
    </w:p>
    <w:p w:rsidR="00AA505E" w:rsidRPr="00AA505E" w:rsidRDefault="00AA505E" w:rsidP="00EC1A33">
      <w:pPr>
        <w:spacing w:before="100" w:beforeAutospacing="1" w:after="100" w:afterAutospacing="1" w:line="240" w:lineRule="auto"/>
        <w:contextualSpacing/>
        <w:rPr>
          <w:rFonts w:ascii="Arial Narrow" w:eastAsia="Times New Roman" w:hAnsi="Arial Narrow"/>
        </w:rPr>
      </w:pPr>
      <w:r w:rsidRPr="00AA505E">
        <w:rPr>
          <w:rFonts w:ascii="Arial Narrow" w:eastAsia="Times New Roman" w:hAnsi="Arial Narrow"/>
          <w:snapToGrid w:val="0"/>
          <w:color w:val="000000"/>
        </w:rPr>
        <w:t>Bacteria are the most abundant organisms on earth</w:t>
      </w:r>
      <w:r w:rsidR="002C61EA">
        <w:rPr>
          <w:rFonts w:ascii="Arial Narrow" w:eastAsia="Times New Roman" w:hAnsi="Arial Narrow"/>
          <w:snapToGrid w:val="0"/>
          <w:color w:val="000000"/>
        </w:rPr>
        <w:t xml:space="preserve">.  Some use the process of </w:t>
      </w:r>
      <w:r w:rsidRPr="00AA505E">
        <w:rPr>
          <w:rFonts w:ascii="Arial Narrow" w:eastAsia="Times New Roman" w:hAnsi="Arial Narrow"/>
          <w:snapToGrid w:val="0"/>
          <w:color w:val="000000"/>
        </w:rPr>
        <w:t xml:space="preserve">aerobic (with oxygen) and </w:t>
      </w:r>
      <w:r w:rsidR="002C61EA">
        <w:rPr>
          <w:rFonts w:ascii="Arial Narrow" w:eastAsia="Times New Roman" w:hAnsi="Arial Narrow"/>
          <w:snapToGrid w:val="0"/>
          <w:color w:val="000000"/>
        </w:rPr>
        <w:t xml:space="preserve">other use the process of </w:t>
      </w:r>
      <w:r w:rsidRPr="00AA505E">
        <w:rPr>
          <w:rFonts w:ascii="Arial Narrow" w:eastAsia="Times New Roman" w:hAnsi="Arial Narrow"/>
          <w:snapToGrid w:val="0"/>
          <w:color w:val="000000"/>
        </w:rPr>
        <w:t>anaerobic (without oxygen) respiration.</w:t>
      </w:r>
      <w:r w:rsidR="002C61EA">
        <w:rPr>
          <w:rFonts w:ascii="Arial Narrow" w:eastAsia="Times New Roman" w:hAnsi="Arial Narrow"/>
          <w:snapToGrid w:val="0"/>
          <w:color w:val="000000"/>
        </w:rPr>
        <w:t xml:space="preserve"> </w:t>
      </w:r>
      <w:r w:rsidRPr="00AA505E">
        <w:rPr>
          <w:rFonts w:ascii="Arial Narrow" w:eastAsia="Times New Roman" w:hAnsi="Arial Narrow"/>
          <w:snapToGrid w:val="0"/>
          <w:color w:val="000000"/>
        </w:rPr>
        <w:t>Some eubacteria carry out photosynthesis.  Some use carbon dioxide in photosyn</w:t>
      </w:r>
      <w:r w:rsidR="00A33FA7">
        <w:rPr>
          <w:rFonts w:ascii="Arial Narrow" w:eastAsia="Times New Roman" w:hAnsi="Arial Narrow"/>
          <w:snapToGrid w:val="0"/>
          <w:color w:val="000000"/>
        </w:rPr>
        <w:t xml:space="preserve">thesis as plants do, but other </w:t>
      </w:r>
      <w:r w:rsidRPr="00AA505E">
        <w:rPr>
          <w:rFonts w:ascii="Arial Narrow" w:eastAsia="Times New Roman" w:hAnsi="Arial Narrow"/>
          <w:snapToGrid w:val="0"/>
          <w:color w:val="000000"/>
        </w:rPr>
        <w:t>eubacteria use other organic compounds as a source of carbon for photosynthesis.</w:t>
      </w:r>
    </w:p>
    <w:p w:rsidR="00AA505E" w:rsidRPr="00AA505E" w:rsidRDefault="00AA505E" w:rsidP="00AA505E">
      <w:pPr>
        <w:spacing w:before="100" w:beforeAutospacing="1" w:after="100" w:afterAutospacing="1" w:line="240" w:lineRule="auto"/>
        <w:contextualSpacing/>
        <w:rPr>
          <w:rFonts w:ascii="Arial Narrow" w:eastAsia="Times New Roman" w:hAnsi="Arial Narrow"/>
        </w:rPr>
      </w:pPr>
      <w:r w:rsidRPr="00AA505E">
        <w:rPr>
          <w:rFonts w:ascii="Arial Narrow" w:eastAsia="Times New Roman" w:hAnsi="Arial Narrow"/>
          <w:snapToGrid w:val="0"/>
          <w:color w:val="000000"/>
        </w:rPr>
        <w:t xml:space="preserve"> </w:t>
      </w:r>
    </w:p>
    <w:p w:rsidR="00AA505E" w:rsidRPr="00AA505E" w:rsidRDefault="00AA505E" w:rsidP="00AA505E">
      <w:pPr>
        <w:spacing w:before="100" w:beforeAutospacing="1" w:after="100" w:afterAutospacing="1" w:line="240" w:lineRule="auto"/>
        <w:contextualSpacing/>
        <w:rPr>
          <w:rFonts w:ascii="Arial Narrow" w:eastAsia="Times New Roman" w:hAnsi="Arial Narrow"/>
        </w:rPr>
      </w:pPr>
      <w:r w:rsidRPr="00AA505E">
        <w:rPr>
          <w:rFonts w:ascii="Arial Narrow" w:eastAsia="Times New Roman" w:hAnsi="Arial Narrow"/>
          <w:b/>
          <w:snapToGrid w:val="0"/>
          <w:color w:val="000000"/>
          <w:u w:val="single"/>
        </w:rPr>
        <w:t>Kingdom Archaea</w:t>
      </w:r>
      <w:r w:rsidRPr="00AA505E">
        <w:rPr>
          <w:rFonts w:ascii="Arial Narrow" w:eastAsia="Times New Roman" w:hAnsi="Arial Narrow"/>
          <w:snapToGrid w:val="0"/>
          <w:color w:val="000000"/>
        </w:rPr>
        <w:t xml:space="preserve"> (“Ancient bacteria”—not a good name as they aren’t any more ancient than the Eubacteria)</w:t>
      </w:r>
    </w:p>
    <w:p w:rsidR="00AA505E" w:rsidRPr="00AA505E" w:rsidRDefault="00AA505E" w:rsidP="00AA505E">
      <w:pPr>
        <w:spacing w:before="100" w:beforeAutospacing="1" w:after="100" w:afterAutospacing="1" w:line="240" w:lineRule="auto"/>
        <w:contextualSpacing/>
        <w:rPr>
          <w:rFonts w:ascii="Arial Narrow" w:eastAsia="Times New Roman" w:hAnsi="Arial Narrow"/>
        </w:rPr>
      </w:pPr>
      <w:r w:rsidRPr="00AA505E">
        <w:rPr>
          <w:rFonts w:ascii="Arial Narrow" w:eastAsia="Times New Roman" w:hAnsi="Arial Narrow"/>
          <w:snapToGrid w:val="0"/>
          <w:color w:val="000000"/>
        </w:rPr>
        <w:t>Archaea are less widespread than Bacteria.</w:t>
      </w:r>
      <w:r w:rsidR="001C3A17">
        <w:rPr>
          <w:rFonts w:ascii="Arial Narrow" w:eastAsia="Times New Roman" w:hAnsi="Arial Narrow"/>
          <w:snapToGrid w:val="0"/>
          <w:color w:val="000000"/>
        </w:rPr>
        <w:t xml:space="preserve"> </w:t>
      </w:r>
      <w:r w:rsidRPr="00AA505E">
        <w:rPr>
          <w:rFonts w:ascii="Arial Narrow" w:eastAsia="Times New Roman" w:hAnsi="Arial Narrow"/>
          <w:snapToGrid w:val="0"/>
          <w:color w:val="000000"/>
        </w:rPr>
        <w:t>Differ from Eubacteria in (1) details of cell wall structure</w:t>
      </w:r>
      <w:r w:rsidR="002C61EA">
        <w:rPr>
          <w:rFonts w:ascii="Arial Narrow" w:eastAsia="Times New Roman" w:hAnsi="Arial Narrow"/>
          <w:snapToGrid w:val="0"/>
          <w:color w:val="000000"/>
        </w:rPr>
        <w:t xml:space="preserve">.  </w:t>
      </w:r>
      <w:r w:rsidRPr="00AA505E">
        <w:rPr>
          <w:rFonts w:ascii="Arial Narrow" w:eastAsia="Times New Roman" w:hAnsi="Arial Narrow"/>
          <w:snapToGrid w:val="0"/>
          <w:color w:val="000000"/>
        </w:rPr>
        <w:t>Cell wall protects the organism.</w:t>
      </w:r>
      <w:r>
        <w:rPr>
          <w:rFonts w:ascii="Arial Narrow" w:eastAsia="Times New Roman" w:hAnsi="Arial Narrow"/>
        </w:rPr>
        <w:t xml:space="preserve"> </w:t>
      </w:r>
      <w:r w:rsidRPr="00AA505E">
        <w:rPr>
          <w:rFonts w:ascii="Arial Narrow" w:eastAsia="Times New Roman" w:hAnsi="Arial Narrow"/>
          <w:snapToGrid w:val="0"/>
          <w:color w:val="000000"/>
        </w:rPr>
        <w:t xml:space="preserve">Many </w:t>
      </w:r>
      <w:proofErr w:type="spellStart"/>
      <w:r w:rsidRPr="00AA505E">
        <w:rPr>
          <w:rFonts w:ascii="Arial Narrow" w:eastAsia="Times New Roman" w:hAnsi="Arial Narrow"/>
          <w:snapToGrid w:val="0"/>
          <w:color w:val="000000"/>
        </w:rPr>
        <w:t>Archaebacteria</w:t>
      </w:r>
      <w:proofErr w:type="spellEnd"/>
      <w:r w:rsidRPr="00AA505E">
        <w:rPr>
          <w:rFonts w:ascii="Arial Narrow" w:eastAsia="Times New Roman" w:hAnsi="Arial Narrow"/>
          <w:snapToGrid w:val="0"/>
          <w:color w:val="000000"/>
        </w:rPr>
        <w:t xml:space="preserve"> are adapted to extreme environments.</w:t>
      </w:r>
      <w:r w:rsidR="001C3A17">
        <w:rPr>
          <w:rFonts w:ascii="Arial Narrow" w:eastAsia="Times New Roman" w:hAnsi="Arial Narrow"/>
          <w:snapToGrid w:val="0"/>
          <w:color w:val="000000"/>
        </w:rPr>
        <w:t xml:space="preserve"> </w:t>
      </w:r>
      <w:proofErr w:type="spellStart"/>
      <w:r w:rsidRPr="00AA505E">
        <w:rPr>
          <w:rFonts w:ascii="Arial Narrow" w:eastAsia="Times New Roman" w:hAnsi="Arial Narrow"/>
          <w:snapToGrid w:val="0"/>
          <w:color w:val="000000"/>
        </w:rPr>
        <w:t>Archaebacteria</w:t>
      </w:r>
      <w:proofErr w:type="spellEnd"/>
      <w:r w:rsidRPr="00AA505E">
        <w:rPr>
          <w:rFonts w:ascii="Arial Narrow" w:eastAsia="Times New Roman" w:hAnsi="Arial Narrow"/>
          <w:snapToGrid w:val="0"/>
          <w:color w:val="000000"/>
        </w:rPr>
        <w:t xml:space="preserve"> more closely related to the Eukarya than are </w:t>
      </w:r>
      <w:r>
        <w:rPr>
          <w:rFonts w:ascii="Arial Narrow" w:eastAsia="Times New Roman" w:hAnsi="Arial Narrow"/>
          <w:snapToGrid w:val="0"/>
          <w:color w:val="000000"/>
        </w:rPr>
        <w:t xml:space="preserve">the Bacteria. </w:t>
      </w:r>
    </w:p>
    <w:p w:rsidR="00B26957" w:rsidRDefault="00B26957" w:rsidP="00A33FA7">
      <w:pPr>
        <w:spacing w:before="100" w:beforeAutospacing="1" w:after="100" w:afterAutospacing="1" w:line="240" w:lineRule="auto"/>
        <w:contextualSpacing/>
        <w:rPr>
          <w:rFonts w:ascii="Arial Narrow" w:eastAsia="Times New Roman" w:hAnsi="Arial Narrow"/>
          <w:b/>
          <w:snapToGrid w:val="0"/>
          <w:color w:val="000000"/>
          <w:u w:val="single"/>
        </w:rPr>
      </w:pPr>
    </w:p>
    <w:p w:rsidR="00AA505E" w:rsidRPr="00AA505E" w:rsidRDefault="00AA505E" w:rsidP="00EC1A33">
      <w:pPr>
        <w:spacing w:before="100" w:beforeAutospacing="1" w:after="100" w:afterAutospacing="1" w:line="240" w:lineRule="auto"/>
        <w:contextualSpacing/>
        <w:rPr>
          <w:rFonts w:ascii="Arial Narrow" w:eastAsia="Times New Roman" w:hAnsi="Arial Narrow"/>
        </w:rPr>
      </w:pPr>
      <w:r w:rsidRPr="00AA505E">
        <w:rPr>
          <w:rFonts w:ascii="Arial Narrow" w:eastAsia="Times New Roman" w:hAnsi="Arial Narrow"/>
          <w:b/>
          <w:snapToGrid w:val="0"/>
          <w:color w:val="000000"/>
          <w:u w:val="single"/>
        </w:rPr>
        <w:t>Domain Eukarya</w:t>
      </w:r>
      <w:r w:rsidR="00EC1A33">
        <w:rPr>
          <w:rFonts w:ascii="Arial Narrow" w:eastAsia="Times New Roman" w:hAnsi="Arial Narrow"/>
          <w:b/>
          <w:snapToGrid w:val="0"/>
          <w:color w:val="000000"/>
          <w:u w:val="single"/>
        </w:rPr>
        <w:t>:</w:t>
      </w:r>
      <w:r w:rsidRPr="00AA505E">
        <w:rPr>
          <w:rFonts w:ascii="Arial Narrow" w:eastAsia="Times New Roman" w:hAnsi="Arial Narrow"/>
          <w:snapToGrid w:val="0"/>
          <w:color w:val="000000"/>
        </w:rPr>
        <w:t xml:space="preserve"> Eukaryotes: DNA is arranged in chromosomes in a nucleus. The eukaryotes include both single-celled (unicellular) and many-celled (multicellular) </w:t>
      </w:r>
      <w:r w:rsidR="002C61EA" w:rsidRPr="00AA505E">
        <w:rPr>
          <w:rFonts w:ascii="Arial Narrow" w:eastAsia="Times New Roman" w:hAnsi="Arial Narrow"/>
          <w:snapToGrid w:val="0"/>
          <w:color w:val="000000"/>
        </w:rPr>
        <w:t>organisms. Cells</w:t>
      </w:r>
      <w:r w:rsidRPr="00AA505E">
        <w:rPr>
          <w:rFonts w:ascii="Arial Narrow" w:eastAsia="Times New Roman" w:hAnsi="Arial Narrow"/>
          <w:snapToGrid w:val="0"/>
          <w:color w:val="000000"/>
        </w:rPr>
        <w:t xml:space="preserve"> larger and more complex than cells of Prokaryotes. Contain </w:t>
      </w:r>
      <w:r w:rsidR="002C61EA" w:rsidRPr="00AA505E">
        <w:rPr>
          <w:rFonts w:ascii="Arial Narrow" w:eastAsia="Times New Roman" w:hAnsi="Arial Narrow"/>
          <w:snapToGrid w:val="0"/>
          <w:color w:val="000000"/>
        </w:rPr>
        <w:t>organelles. Organelles</w:t>
      </w:r>
      <w:r w:rsidRPr="00AA505E">
        <w:rPr>
          <w:rFonts w:ascii="Arial Narrow" w:eastAsia="Times New Roman" w:hAnsi="Arial Narrow"/>
          <w:snapToGrid w:val="0"/>
          <w:color w:val="000000"/>
        </w:rPr>
        <w:t xml:space="preserve"> are structures in cells specialized for particular tasks.</w:t>
      </w:r>
      <w:r>
        <w:rPr>
          <w:rFonts w:ascii="Arial Narrow" w:eastAsia="Times New Roman" w:hAnsi="Arial Narrow"/>
          <w:snapToGrid w:val="0"/>
          <w:color w:val="000000"/>
        </w:rPr>
        <w:t xml:space="preserve"> </w:t>
      </w:r>
      <w:r w:rsidRPr="00AA505E">
        <w:rPr>
          <w:rFonts w:ascii="Arial Narrow" w:eastAsia="Times New Roman" w:hAnsi="Arial Narrow"/>
          <w:snapToGrid w:val="0"/>
          <w:color w:val="000000"/>
        </w:rPr>
        <w:t xml:space="preserve">E.g. Mitochondria and Chloroplasts.  Mitochondria and chloroplasts were once free living bacteria.  Over time they came to live inside the eukaryotic cells and established a symbiotic relationship.  </w:t>
      </w:r>
    </w:p>
    <w:p w:rsidR="00AA505E" w:rsidRDefault="00AA505E" w:rsidP="00AA505E">
      <w:pPr>
        <w:spacing w:before="100" w:beforeAutospacing="1" w:after="100" w:afterAutospacing="1" w:line="240" w:lineRule="auto"/>
        <w:contextualSpacing/>
        <w:rPr>
          <w:rFonts w:ascii="Arial Narrow" w:eastAsia="Times New Roman" w:hAnsi="Arial Narrow"/>
          <w:snapToGrid w:val="0"/>
          <w:color w:val="000000"/>
        </w:rPr>
      </w:pPr>
      <w:r w:rsidRPr="00AA505E">
        <w:rPr>
          <w:rFonts w:ascii="Arial Narrow" w:eastAsia="Times New Roman" w:hAnsi="Arial Narrow"/>
          <w:snapToGrid w:val="0"/>
          <w:color w:val="000000"/>
        </w:rPr>
        <w:t> </w:t>
      </w:r>
    </w:p>
    <w:p w:rsidR="00B26957" w:rsidRPr="00EC1A33" w:rsidRDefault="00EC1A33" w:rsidP="00B26957">
      <w:pPr>
        <w:spacing w:before="100" w:beforeAutospacing="1" w:after="100" w:afterAutospacing="1" w:line="240" w:lineRule="auto"/>
        <w:contextualSpacing/>
        <w:rPr>
          <w:rFonts w:ascii="Arial Narrow" w:eastAsia="Times New Roman" w:hAnsi="Arial Narrow"/>
          <w:b/>
          <w:u w:val="single"/>
        </w:rPr>
      </w:pPr>
      <w:r>
        <w:rPr>
          <w:rFonts w:ascii="Arial Narrow" w:eastAsia="Times New Roman" w:hAnsi="Arial Narrow"/>
          <w:b/>
          <w:snapToGrid w:val="0"/>
          <w:color w:val="000000"/>
          <w:u w:val="single"/>
        </w:rPr>
        <w:t>Kingdom Protista</w:t>
      </w:r>
      <w:r>
        <w:rPr>
          <w:rFonts w:ascii="Arial Narrow" w:eastAsia="Times New Roman" w:hAnsi="Arial Narrow"/>
          <w:b/>
          <w:u w:val="single"/>
        </w:rPr>
        <w:t xml:space="preserve">: </w:t>
      </w:r>
      <w:r w:rsidR="00AA505E" w:rsidRPr="00AA505E">
        <w:rPr>
          <w:rFonts w:ascii="Arial Narrow" w:eastAsia="Times New Roman" w:hAnsi="Arial Narrow"/>
          <w:snapToGrid w:val="0"/>
          <w:color w:val="000000"/>
        </w:rPr>
        <w:t xml:space="preserve">Protista are the oldest of the Eukarya. Most </w:t>
      </w:r>
      <w:r w:rsidR="002C61EA">
        <w:rPr>
          <w:rFonts w:ascii="Arial Narrow" w:eastAsia="Times New Roman" w:hAnsi="Arial Narrow"/>
          <w:snapToGrid w:val="0"/>
          <w:color w:val="000000"/>
        </w:rPr>
        <w:t>organisms in the kingdom Protista</w:t>
      </w:r>
      <w:r w:rsidR="00AA505E" w:rsidRPr="00AA505E">
        <w:rPr>
          <w:rFonts w:ascii="Arial Narrow" w:eastAsia="Times New Roman" w:hAnsi="Arial Narrow"/>
          <w:snapToGrid w:val="0"/>
          <w:color w:val="000000"/>
        </w:rPr>
        <w:t xml:space="preserve"> are unicel</w:t>
      </w:r>
      <w:r w:rsidR="00AA505E" w:rsidRPr="001C3A17">
        <w:rPr>
          <w:rFonts w:ascii="Arial Narrow" w:eastAsia="Times New Roman" w:hAnsi="Arial Narrow"/>
          <w:snapToGrid w:val="0"/>
          <w:color w:val="000000"/>
        </w:rPr>
        <w:t>lular</w:t>
      </w:r>
      <w:r w:rsidR="0052527A" w:rsidRPr="001C3A17">
        <w:rPr>
          <w:rFonts w:ascii="Arial Narrow" w:eastAsia="Times New Roman" w:hAnsi="Arial Narrow"/>
          <w:snapToGrid w:val="0"/>
          <w:color w:val="000000"/>
        </w:rPr>
        <w:t xml:space="preserve"> and photosynthetic</w:t>
      </w:r>
      <w:r w:rsidR="0052527A">
        <w:rPr>
          <w:rFonts w:ascii="Arial Narrow" w:eastAsia="Times New Roman" w:hAnsi="Arial Narrow"/>
          <w:snapToGrid w:val="0"/>
          <w:color w:val="000000"/>
        </w:rPr>
        <w:t xml:space="preserve"> (can obtain food from the sun)</w:t>
      </w:r>
      <w:r w:rsidR="00AA505E" w:rsidRPr="009812B4">
        <w:rPr>
          <w:rFonts w:ascii="Arial Narrow" w:eastAsia="Times New Roman" w:hAnsi="Arial Narrow"/>
          <w:snapToGrid w:val="0"/>
          <w:color w:val="000000"/>
        </w:rPr>
        <w:t xml:space="preserve">.  </w:t>
      </w:r>
      <w:r w:rsidR="00AA505E" w:rsidRPr="00AA505E">
        <w:rPr>
          <w:rFonts w:ascii="Arial Narrow" w:eastAsia="Times New Roman" w:hAnsi="Arial Narrow"/>
          <w:snapToGrid w:val="0"/>
          <w:color w:val="000000"/>
        </w:rPr>
        <w:t xml:space="preserve">However, seaweeds </w:t>
      </w:r>
      <w:r w:rsidR="00AA505E" w:rsidRPr="00AA505E">
        <w:rPr>
          <w:rFonts w:ascii="Arial Narrow" w:eastAsia="Times New Roman" w:hAnsi="Arial Narrow"/>
          <w:bCs/>
          <w:snapToGrid w:val="0"/>
          <w:color w:val="000000"/>
        </w:rPr>
        <w:t>algae</w:t>
      </w:r>
      <w:r w:rsidR="00AA505E" w:rsidRPr="00AA505E">
        <w:rPr>
          <w:rFonts w:ascii="Arial Narrow" w:eastAsia="Times New Roman" w:hAnsi="Arial Narrow"/>
          <w:snapToGrid w:val="0"/>
          <w:color w:val="000000"/>
        </w:rPr>
        <w:t xml:space="preserve"> are multicellular, but do not have specialized cells. </w:t>
      </w:r>
      <w:r w:rsidR="00AA505E" w:rsidRPr="009812B4">
        <w:rPr>
          <w:rFonts w:ascii="Arial Narrow" w:eastAsia="Times New Roman" w:hAnsi="Arial Narrow"/>
          <w:snapToGrid w:val="0"/>
          <w:color w:val="000000"/>
        </w:rPr>
        <w:t>E</w:t>
      </w:r>
      <w:r w:rsidR="00AA505E" w:rsidRPr="00AA505E">
        <w:rPr>
          <w:rFonts w:ascii="Arial Narrow" w:eastAsia="Times New Roman" w:hAnsi="Arial Narrow"/>
          <w:snapToGrid w:val="0"/>
          <w:color w:val="000000"/>
        </w:rPr>
        <w:t>xamples</w:t>
      </w:r>
      <w:r w:rsidR="00AA505E" w:rsidRPr="009812B4">
        <w:rPr>
          <w:rFonts w:ascii="Arial Narrow" w:eastAsia="Times New Roman" w:hAnsi="Arial Narrow"/>
          <w:snapToGrid w:val="0"/>
          <w:color w:val="000000"/>
        </w:rPr>
        <w:t xml:space="preserve"> include: </w:t>
      </w:r>
      <w:r w:rsidR="00A33FA7">
        <w:rPr>
          <w:rFonts w:ascii="Arial Narrow" w:eastAsia="Times New Roman" w:hAnsi="Arial Narrow"/>
          <w:snapToGrid w:val="0"/>
          <w:color w:val="000000"/>
        </w:rPr>
        <w:t>Algae</w:t>
      </w:r>
      <w:r w:rsidR="00B26957">
        <w:rPr>
          <w:rFonts w:ascii="Arial Narrow" w:eastAsia="Times New Roman" w:hAnsi="Arial Narrow"/>
          <w:snapToGrid w:val="0"/>
          <w:color w:val="000000"/>
        </w:rPr>
        <w:t xml:space="preserve"> and</w:t>
      </w:r>
      <w:r w:rsidR="00A33FA7">
        <w:rPr>
          <w:rFonts w:ascii="Arial Narrow" w:eastAsia="Times New Roman" w:hAnsi="Arial Narrow"/>
          <w:snapToGrid w:val="0"/>
          <w:color w:val="000000"/>
        </w:rPr>
        <w:t xml:space="preserve"> </w:t>
      </w:r>
      <w:r w:rsidR="00AA505E" w:rsidRPr="00AA505E">
        <w:rPr>
          <w:rFonts w:ascii="Arial Narrow" w:eastAsia="Times New Roman" w:hAnsi="Arial Narrow"/>
          <w:snapToGrid w:val="0"/>
          <w:color w:val="000000"/>
        </w:rPr>
        <w:t>Amoeba</w:t>
      </w:r>
      <w:r w:rsidR="00B26957">
        <w:rPr>
          <w:rFonts w:ascii="Arial Narrow" w:eastAsia="Times New Roman" w:hAnsi="Arial Narrow"/>
          <w:snapToGrid w:val="0"/>
          <w:color w:val="000000"/>
        </w:rPr>
        <w:t>.</w:t>
      </w:r>
    </w:p>
    <w:p w:rsidR="00B26957" w:rsidRDefault="00AA505E" w:rsidP="00EC1A33">
      <w:pPr>
        <w:spacing w:before="100" w:beforeAutospacing="1" w:after="100" w:afterAutospacing="1" w:line="240" w:lineRule="auto"/>
        <w:contextualSpacing/>
        <w:outlineLvl w:val="0"/>
        <w:rPr>
          <w:rFonts w:ascii="Arial Narrow" w:eastAsia="Times New Roman" w:hAnsi="Arial Narrow"/>
          <w:snapToGrid w:val="0"/>
          <w:color w:val="000000"/>
        </w:rPr>
      </w:pPr>
      <w:r w:rsidRPr="002C61EA">
        <w:rPr>
          <w:rFonts w:ascii="Arial Narrow" w:eastAsia="Times New Roman" w:hAnsi="Arial Narrow"/>
          <w:b/>
          <w:bCs/>
          <w:kern w:val="36"/>
          <w:u w:val="single"/>
        </w:rPr>
        <w:t xml:space="preserve">Kingdom Plantae: </w:t>
      </w:r>
      <w:r w:rsidR="00EC1A33">
        <w:rPr>
          <w:rFonts w:ascii="Arial Narrow" w:eastAsia="Times New Roman" w:hAnsi="Arial Narrow"/>
          <w:b/>
          <w:bCs/>
          <w:kern w:val="36"/>
          <w:u w:val="single"/>
        </w:rPr>
        <w:t xml:space="preserve">trees, grasses, bushes, flowers: </w:t>
      </w:r>
      <w:r w:rsidRPr="00AA505E">
        <w:rPr>
          <w:rFonts w:ascii="Arial Narrow" w:eastAsia="Times New Roman" w:hAnsi="Arial Narrow"/>
          <w:snapToGrid w:val="0"/>
          <w:color w:val="000000"/>
        </w:rPr>
        <w:t xml:space="preserve">Plants were the first organisms to colonize the land.  </w:t>
      </w:r>
      <w:r w:rsidR="00050E16">
        <w:rPr>
          <w:rFonts w:ascii="Arial Narrow" w:eastAsia="Times New Roman" w:hAnsi="Arial Narrow"/>
          <w:snapToGrid w:val="0"/>
          <w:color w:val="000000"/>
        </w:rPr>
        <w:t xml:space="preserve">They are </w:t>
      </w:r>
      <w:r w:rsidR="00050E16" w:rsidRPr="001C3A17">
        <w:rPr>
          <w:rFonts w:ascii="Arial Narrow" w:eastAsia="Times New Roman" w:hAnsi="Arial Narrow"/>
          <w:snapToGrid w:val="0"/>
          <w:color w:val="000000"/>
        </w:rPr>
        <w:t>multicellular and autotrophic</w:t>
      </w:r>
      <w:r w:rsidR="00050E16">
        <w:rPr>
          <w:rFonts w:ascii="Arial Narrow" w:eastAsia="Times New Roman" w:hAnsi="Arial Narrow"/>
          <w:b/>
          <w:snapToGrid w:val="0"/>
          <w:color w:val="000000"/>
        </w:rPr>
        <w:t xml:space="preserve"> </w:t>
      </w:r>
      <w:r w:rsidR="00050E16">
        <w:rPr>
          <w:rFonts w:ascii="Arial Narrow" w:eastAsia="Times New Roman" w:hAnsi="Arial Narrow"/>
          <w:snapToGrid w:val="0"/>
          <w:color w:val="000000"/>
        </w:rPr>
        <w:t xml:space="preserve">(can produce their own food by </w:t>
      </w:r>
      <w:r w:rsidR="00050E16">
        <w:rPr>
          <w:rFonts w:ascii="Arial Narrow" w:eastAsia="Times New Roman" w:hAnsi="Arial Narrow"/>
          <w:snapToGrid w:val="0"/>
          <w:color w:val="000000"/>
        </w:rPr>
        <w:lastRenderedPageBreak/>
        <w:t xml:space="preserve">photosynthesis). </w:t>
      </w:r>
      <w:r w:rsidRPr="00AA505E">
        <w:rPr>
          <w:rFonts w:ascii="Arial Narrow" w:eastAsia="Times New Roman" w:hAnsi="Arial Narrow"/>
          <w:snapToGrid w:val="0"/>
          <w:color w:val="000000"/>
        </w:rPr>
        <w:t xml:space="preserve">Being on land requires the ability to collect and conserve water.  Cells are surrounded by a rigid </w:t>
      </w:r>
      <w:r w:rsidRPr="00AA505E">
        <w:rPr>
          <w:rFonts w:ascii="Arial Narrow" w:eastAsia="Times New Roman" w:hAnsi="Arial Narrow"/>
          <w:bCs/>
          <w:snapToGrid w:val="0"/>
          <w:color w:val="000000"/>
        </w:rPr>
        <w:t>cell wall</w:t>
      </w:r>
      <w:r w:rsidRPr="00AA505E">
        <w:rPr>
          <w:rFonts w:ascii="Arial Narrow" w:eastAsia="Times New Roman" w:hAnsi="Arial Narrow"/>
          <w:snapToGrid w:val="0"/>
          <w:color w:val="000000"/>
        </w:rPr>
        <w:t xml:space="preserve"> that is composed of cellulose.  The cellulose provides support for the plant.  Key ability of plants is </w:t>
      </w:r>
      <w:r w:rsidRPr="00AA505E">
        <w:rPr>
          <w:rFonts w:ascii="Arial Narrow" w:eastAsia="Times New Roman" w:hAnsi="Arial Narrow"/>
          <w:bCs/>
          <w:snapToGrid w:val="0"/>
          <w:color w:val="000000"/>
        </w:rPr>
        <w:t>photosynthesis</w:t>
      </w:r>
      <w:r w:rsidRPr="00AA505E">
        <w:rPr>
          <w:rFonts w:ascii="Arial Narrow" w:eastAsia="Times New Roman" w:hAnsi="Arial Narrow"/>
          <w:snapToGrid w:val="0"/>
          <w:color w:val="000000"/>
        </w:rPr>
        <w:t>: ability to make sugars from water and carbon dioxide using the energy available in sunlight.</w:t>
      </w:r>
      <w:r w:rsidR="0052527A">
        <w:rPr>
          <w:rFonts w:ascii="Arial Narrow" w:eastAsia="Times New Roman" w:hAnsi="Arial Narrow"/>
          <w:snapToGrid w:val="0"/>
          <w:color w:val="000000"/>
        </w:rPr>
        <w:t xml:space="preserve"> </w:t>
      </w:r>
      <w:r w:rsidRPr="00AA505E">
        <w:rPr>
          <w:rFonts w:ascii="Arial Narrow" w:eastAsia="Times New Roman" w:hAnsi="Arial Narrow"/>
          <w:snapToGrid w:val="0"/>
          <w:color w:val="000000"/>
        </w:rPr>
        <w:t xml:space="preserve">Plants are complex multicellular organisms that possess chloroplasts, carry out photosynthesis and their cells have a cell </w:t>
      </w:r>
      <w:r w:rsidR="002C61EA" w:rsidRPr="00AA505E">
        <w:rPr>
          <w:rFonts w:ascii="Arial Narrow" w:eastAsia="Times New Roman" w:hAnsi="Arial Narrow"/>
          <w:snapToGrid w:val="0"/>
          <w:color w:val="000000"/>
        </w:rPr>
        <w:t xml:space="preserve">wall. </w:t>
      </w:r>
    </w:p>
    <w:p w:rsidR="00B26957" w:rsidRDefault="00B26957" w:rsidP="00AA505E">
      <w:pPr>
        <w:spacing w:before="100" w:beforeAutospacing="1" w:after="100" w:afterAutospacing="1" w:line="240" w:lineRule="auto"/>
        <w:contextualSpacing/>
        <w:rPr>
          <w:rFonts w:ascii="Arial Narrow" w:eastAsia="Times New Roman" w:hAnsi="Arial Narrow"/>
          <w:snapToGrid w:val="0"/>
          <w:color w:val="000000"/>
        </w:rPr>
      </w:pPr>
    </w:p>
    <w:p w:rsidR="00AA505E" w:rsidRPr="00AA505E" w:rsidRDefault="00AA505E" w:rsidP="00EC1A33">
      <w:pPr>
        <w:spacing w:before="100" w:beforeAutospacing="1" w:after="100" w:afterAutospacing="1" w:line="240" w:lineRule="auto"/>
        <w:contextualSpacing/>
        <w:rPr>
          <w:rFonts w:ascii="Arial Narrow" w:eastAsia="Times New Roman" w:hAnsi="Arial Narrow"/>
        </w:rPr>
      </w:pPr>
      <w:r w:rsidRPr="00AA505E">
        <w:rPr>
          <w:rFonts w:ascii="Arial Narrow" w:eastAsia="Times New Roman" w:hAnsi="Arial Narrow"/>
          <w:b/>
          <w:snapToGrid w:val="0"/>
          <w:color w:val="000000"/>
          <w:u w:val="single"/>
        </w:rPr>
        <w:t>Kingdom Fungi: mu</w:t>
      </w:r>
      <w:r w:rsidR="00EC1A33">
        <w:rPr>
          <w:rFonts w:ascii="Arial Narrow" w:eastAsia="Times New Roman" w:hAnsi="Arial Narrow"/>
          <w:b/>
          <w:snapToGrid w:val="0"/>
          <w:color w:val="000000"/>
          <w:u w:val="single"/>
        </w:rPr>
        <w:t xml:space="preserve">shrooms, molds, yeasts, mildew: </w:t>
      </w:r>
      <w:r w:rsidRPr="00AA505E">
        <w:rPr>
          <w:rFonts w:ascii="Arial Narrow" w:eastAsia="Times New Roman" w:hAnsi="Arial Narrow"/>
          <w:snapToGrid w:val="0"/>
          <w:color w:val="000000"/>
        </w:rPr>
        <w:t xml:space="preserve">Fungi </w:t>
      </w:r>
      <w:r w:rsidR="009812B4">
        <w:rPr>
          <w:rFonts w:ascii="Arial Narrow" w:eastAsia="Times New Roman" w:hAnsi="Arial Narrow"/>
          <w:snapToGrid w:val="0"/>
          <w:color w:val="000000"/>
        </w:rPr>
        <w:t xml:space="preserve">have </w:t>
      </w:r>
      <w:r w:rsidRPr="00AA505E">
        <w:rPr>
          <w:rFonts w:ascii="Arial Narrow" w:eastAsia="Times New Roman" w:hAnsi="Arial Narrow"/>
          <w:snapToGrid w:val="0"/>
          <w:color w:val="000000"/>
        </w:rPr>
        <w:t>multicellular</w:t>
      </w:r>
      <w:r w:rsidR="009812B4">
        <w:rPr>
          <w:rFonts w:ascii="Arial Narrow" w:eastAsia="Times New Roman" w:hAnsi="Arial Narrow"/>
          <w:snapToGrid w:val="0"/>
          <w:color w:val="000000"/>
        </w:rPr>
        <w:t xml:space="preserve"> filaments that absorb nutrients</w:t>
      </w:r>
      <w:r w:rsidR="00B26957">
        <w:rPr>
          <w:rFonts w:ascii="Arial Narrow" w:eastAsia="Times New Roman" w:hAnsi="Arial Narrow"/>
          <w:snapToGrid w:val="0"/>
          <w:color w:val="000000"/>
        </w:rPr>
        <w:t xml:space="preserve"> (they absorb their food)</w:t>
      </w:r>
      <w:r w:rsidR="009812B4">
        <w:rPr>
          <w:rFonts w:ascii="Arial Narrow" w:eastAsia="Times New Roman" w:hAnsi="Arial Narrow"/>
          <w:snapToGrid w:val="0"/>
          <w:color w:val="000000"/>
        </w:rPr>
        <w:t xml:space="preserve">. Fungi is the only Kingdom with these specialized </w:t>
      </w:r>
      <w:r w:rsidR="002C61EA">
        <w:rPr>
          <w:rFonts w:ascii="Arial Narrow" w:eastAsia="Times New Roman" w:hAnsi="Arial Narrow"/>
          <w:snapToGrid w:val="0"/>
          <w:color w:val="000000"/>
        </w:rPr>
        <w:t>multicellular</w:t>
      </w:r>
      <w:r w:rsidR="009812B4">
        <w:rPr>
          <w:rFonts w:ascii="Arial Narrow" w:eastAsia="Times New Roman" w:hAnsi="Arial Narrow"/>
          <w:snapToGrid w:val="0"/>
          <w:color w:val="000000"/>
        </w:rPr>
        <w:t xml:space="preserve"> filaments. </w:t>
      </w:r>
      <w:r w:rsidRPr="00AA505E">
        <w:rPr>
          <w:rFonts w:ascii="Arial Narrow" w:eastAsia="Times New Roman" w:hAnsi="Arial Narrow"/>
          <w:snapToGrid w:val="0"/>
          <w:color w:val="000000"/>
        </w:rPr>
        <w:t>Have external digestion: they secrete digestive enzymes outside themselves and absorb whatever the enzymes break down.</w:t>
      </w:r>
      <w:r w:rsidR="009812B4">
        <w:rPr>
          <w:rFonts w:ascii="Arial Narrow" w:eastAsia="Times New Roman" w:hAnsi="Arial Narrow"/>
          <w:snapToGrid w:val="0"/>
          <w:color w:val="000000"/>
        </w:rPr>
        <w:t xml:space="preserve"> </w:t>
      </w:r>
      <w:r w:rsidRPr="00B26957">
        <w:rPr>
          <w:rFonts w:ascii="Arial Narrow" w:eastAsia="Times New Roman" w:hAnsi="Arial Narrow"/>
          <w:b/>
          <w:i/>
          <w:snapToGrid w:val="0"/>
          <w:color w:val="000000"/>
        </w:rPr>
        <w:t>Fungi do not photosynthesize</w:t>
      </w:r>
      <w:r w:rsidRPr="00AA505E">
        <w:rPr>
          <w:rFonts w:ascii="Arial Narrow" w:eastAsia="Times New Roman" w:hAnsi="Arial Narrow"/>
          <w:snapToGrid w:val="0"/>
          <w:color w:val="000000"/>
        </w:rPr>
        <w:t>.</w:t>
      </w:r>
      <w:r w:rsidR="009812B4">
        <w:rPr>
          <w:rFonts w:ascii="Arial Narrow" w:eastAsia="Times New Roman" w:hAnsi="Arial Narrow"/>
          <w:snapToGrid w:val="0"/>
          <w:color w:val="000000"/>
        </w:rPr>
        <w:t xml:space="preserve"> </w:t>
      </w:r>
      <w:r w:rsidRPr="00AA505E">
        <w:rPr>
          <w:rFonts w:ascii="Arial Narrow" w:eastAsia="Times New Roman" w:hAnsi="Arial Narrow"/>
          <w:color w:val="000000"/>
        </w:rPr>
        <w:t xml:space="preserve">Fungi are specialized to be </w:t>
      </w:r>
      <w:r w:rsidRPr="00AA505E">
        <w:rPr>
          <w:rFonts w:ascii="Arial Narrow" w:eastAsia="Times New Roman" w:hAnsi="Arial Narrow"/>
          <w:bCs/>
          <w:color w:val="000000"/>
        </w:rPr>
        <w:t>decomposers</w:t>
      </w:r>
      <w:r w:rsidRPr="00AA505E">
        <w:rPr>
          <w:rFonts w:ascii="Arial Narrow" w:eastAsia="Times New Roman" w:hAnsi="Arial Narrow"/>
          <w:color w:val="000000"/>
        </w:rPr>
        <w:t>.  A mushroom is a reproductive structure.  It produces spores, but the bulk of the fungus is out of view. </w:t>
      </w:r>
      <w:r w:rsidR="009812B4">
        <w:rPr>
          <w:rFonts w:ascii="Arial Narrow" w:eastAsia="Times New Roman" w:hAnsi="Arial Narrow"/>
          <w:color w:val="000000"/>
        </w:rPr>
        <w:t>F</w:t>
      </w:r>
      <w:r w:rsidRPr="00AA505E">
        <w:rPr>
          <w:rFonts w:ascii="Arial Narrow" w:eastAsia="Times New Roman" w:hAnsi="Arial Narrow"/>
          <w:color w:val="000000"/>
        </w:rPr>
        <w:t>ungi spread by spores.</w:t>
      </w:r>
      <w:r w:rsidR="00B26957">
        <w:rPr>
          <w:rFonts w:ascii="Arial Narrow" w:eastAsia="Times New Roman" w:hAnsi="Arial Narrow"/>
          <w:color w:val="000000"/>
        </w:rPr>
        <w:t xml:space="preserve">  </w:t>
      </w:r>
      <w:r w:rsidRPr="00AA505E">
        <w:rPr>
          <w:rFonts w:ascii="Arial Narrow" w:eastAsia="Times New Roman" w:hAnsi="Arial Narrow"/>
          <w:color w:val="000000"/>
        </w:rPr>
        <w:t xml:space="preserve">We </w:t>
      </w:r>
      <w:r w:rsidR="00A33FA7">
        <w:rPr>
          <w:rFonts w:ascii="Arial Narrow" w:eastAsia="Times New Roman" w:hAnsi="Arial Narrow"/>
          <w:color w:val="000000"/>
        </w:rPr>
        <w:t xml:space="preserve">as humans </w:t>
      </w:r>
      <w:r w:rsidR="009812B4">
        <w:rPr>
          <w:rFonts w:ascii="Arial Narrow" w:eastAsia="Times New Roman" w:hAnsi="Arial Narrow"/>
          <w:color w:val="000000"/>
        </w:rPr>
        <w:t xml:space="preserve">in </w:t>
      </w:r>
      <w:r w:rsidRPr="00AA505E">
        <w:rPr>
          <w:rFonts w:ascii="Arial Narrow" w:eastAsia="Times New Roman" w:hAnsi="Arial Narrow"/>
          <w:color w:val="000000"/>
        </w:rPr>
        <w:t>Animalia</w:t>
      </w:r>
      <w:r w:rsidR="00A33FA7">
        <w:rPr>
          <w:rFonts w:ascii="Arial Narrow" w:eastAsia="Times New Roman" w:hAnsi="Arial Narrow"/>
          <w:color w:val="000000"/>
        </w:rPr>
        <w:t>,</w:t>
      </w:r>
      <w:r w:rsidRPr="00AA505E">
        <w:rPr>
          <w:rFonts w:ascii="Arial Narrow" w:eastAsia="Times New Roman" w:hAnsi="Arial Narrow"/>
          <w:color w:val="000000"/>
        </w:rPr>
        <w:t xml:space="preserve"> are more closely related to the Fungi than we are to the Plantae</w:t>
      </w:r>
      <w:r w:rsidR="00A33FA7">
        <w:rPr>
          <w:rFonts w:ascii="Arial Narrow" w:eastAsia="Times New Roman" w:hAnsi="Arial Narrow"/>
          <w:color w:val="000000"/>
        </w:rPr>
        <w:t>!</w:t>
      </w:r>
      <w:r w:rsidR="00B26957">
        <w:rPr>
          <w:rFonts w:ascii="Arial Narrow" w:eastAsia="Times New Roman" w:hAnsi="Arial Narrow"/>
          <w:color w:val="000000"/>
        </w:rPr>
        <w:t xml:space="preserve"> </w:t>
      </w:r>
      <w:r w:rsidRPr="00AA505E">
        <w:rPr>
          <w:rFonts w:ascii="Arial Narrow" w:eastAsia="Times New Roman" w:hAnsi="Arial Narrow"/>
          <w:color w:val="000000"/>
        </w:rPr>
        <w:t xml:space="preserve"> Many fungi produce antibiotics which kill bacteria.  The first antibiotic </w:t>
      </w:r>
      <w:r w:rsidR="002C61EA" w:rsidRPr="00AA505E">
        <w:rPr>
          <w:rFonts w:ascii="Arial Narrow" w:eastAsia="Times New Roman" w:hAnsi="Arial Narrow"/>
          <w:color w:val="000000"/>
        </w:rPr>
        <w:t>Penicillin</w:t>
      </w:r>
      <w:r w:rsidRPr="00AA505E">
        <w:rPr>
          <w:rFonts w:ascii="Arial Narrow" w:eastAsia="Times New Roman" w:hAnsi="Arial Narrow"/>
          <w:color w:val="000000"/>
        </w:rPr>
        <w:t xml:space="preserve"> was discovered by Sir Alexander Fleming who isolated it form a mold.  </w:t>
      </w:r>
    </w:p>
    <w:p w:rsidR="00AA505E" w:rsidRPr="00AA505E" w:rsidRDefault="00AA505E" w:rsidP="00EC1A33">
      <w:pPr>
        <w:spacing w:before="100" w:beforeAutospacing="1" w:after="100" w:afterAutospacing="1" w:line="240" w:lineRule="auto"/>
        <w:contextualSpacing/>
        <w:rPr>
          <w:rFonts w:ascii="Arial Narrow" w:eastAsia="Times New Roman" w:hAnsi="Arial Narrow"/>
        </w:rPr>
      </w:pPr>
      <w:r w:rsidRPr="00AA505E">
        <w:rPr>
          <w:rFonts w:ascii="Arial Narrow" w:eastAsia="Times New Roman" w:hAnsi="Arial Narrow"/>
          <w:color w:val="000000"/>
        </w:rPr>
        <w:t> </w:t>
      </w:r>
    </w:p>
    <w:p w:rsidR="008402BE" w:rsidRDefault="00AA505E" w:rsidP="00734A01">
      <w:pPr>
        <w:spacing w:before="100" w:beforeAutospacing="1" w:after="100" w:afterAutospacing="1" w:line="240" w:lineRule="auto"/>
        <w:contextualSpacing/>
        <w:rPr>
          <w:rFonts w:ascii="Arial Narrow" w:eastAsia="Times New Roman" w:hAnsi="Arial Narrow"/>
          <w:color w:val="000000"/>
        </w:rPr>
      </w:pPr>
      <w:r w:rsidRPr="00AA505E">
        <w:rPr>
          <w:rFonts w:ascii="Arial Narrow" w:eastAsia="Times New Roman" w:hAnsi="Arial Narrow"/>
          <w:b/>
          <w:color w:val="000000"/>
          <w:u w:val="single"/>
        </w:rPr>
        <w:t xml:space="preserve">Kingdom Animalia: </w:t>
      </w:r>
      <w:r w:rsidRPr="00AA505E">
        <w:rPr>
          <w:rFonts w:ascii="Arial Narrow" w:eastAsia="Times New Roman" w:hAnsi="Arial Narrow"/>
          <w:color w:val="000000"/>
        </w:rPr>
        <w:t>Includes: birds, mammals, reptiles, crabs, worms, fish, jellyfish, starfish, etc.</w:t>
      </w:r>
      <w:r w:rsidR="00EC1A33">
        <w:rPr>
          <w:rFonts w:ascii="Arial Narrow" w:eastAsia="Times New Roman" w:hAnsi="Arial Narrow"/>
          <w:color w:val="000000"/>
        </w:rPr>
        <w:t xml:space="preserve"> </w:t>
      </w:r>
      <w:r w:rsidRPr="00AA505E">
        <w:rPr>
          <w:rFonts w:ascii="Arial Narrow" w:eastAsia="Times New Roman" w:hAnsi="Arial Narrow"/>
          <w:color w:val="000000"/>
        </w:rPr>
        <w:t>The Animalia are complex, diverse and have excellent mobility.</w:t>
      </w:r>
      <w:r w:rsidR="009812B4">
        <w:rPr>
          <w:rFonts w:ascii="Arial Narrow" w:eastAsia="Times New Roman" w:hAnsi="Arial Narrow"/>
          <w:color w:val="000000"/>
        </w:rPr>
        <w:t xml:space="preserve"> </w:t>
      </w:r>
      <w:r w:rsidRPr="00AA505E">
        <w:rPr>
          <w:rFonts w:ascii="Arial Narrow" w:eastAsia="Times New Roman" w:hAnsi="Arial Narrow"/>
          <w:snapToGrid w:val="0"/>
          <w:color w:val="000000"/>
        </w:rPr>
        <w:t>Animal cells lack a cell wall</w:t>
      </w:r>
      <w:r w:rsidR="00A33FA7">
        <w:rPr>
          <w:rFonts w:ascii="Arial Narrow" w:eastAsia="Times New Roman" w:hAnsi="Arial Narrow"/>
          <w:snapToGrid w:val="0"/>
          <w:color w:val="000000"/>
        </w:rPr>
        <w:t xml:space="preserve"> and</w:t>
      </w:r>
      <w:r w:rsidRPr="00AA505E">
        <w:rPr>
          <w:rFonts w:ascii="Arial Narrow" w:eastAsia="Times New Roman" w:hAnsi="Arial Narrow"/>
          <w:snapToGrid w:val="0"/>
          <w:color w:val="000000"/>
        </w:rPr>
        <w:t xml:space="preserve"> do not photosynthesize. </w:t>
      </w:r>
      <w:r w:rsidRPr="00AA505E">
        <w:rPr>
          <w:rFonts w:ascii="Arial Narrow" w:eastAsia="Times New Roman" w:hAnsi="Arial Narrow"/>
          <w:color w:val="000000"/>
        </w:rPr>
        <w:t>There are several levels of complexity in the Animalia.</w:t>
      </w:r>
      <w:r w:rsidR="008F4734" w:rsidRPr="0015432D">
        <w:rPr>
          <w:rFonts w:ascii="Arial Narrow" w:eastAsia="Times New Roman" w:hAnsi="Arial Narrow"/>
          <w:color w:val="000000"/>
        </w:rPr>
        <w:t xml:space="preserve"> </w:t>
      </w:r>
      <w:r w:rsidR="00A33FA7" w:rsidRPr="00AA505E">
        <w:rPr>
          <w:rFonts w:ascii="Arial Narrow" w:eastAsia="Times New Roman" w:hAnsi="Arial Narrow"/>
          <w:color w:val="000000"/>
        </w:rPr>
        <w:t>The</w:t>
      </w:r>
      <w:r w:rsidRPr="00AA505E">
        <w:rPr>
          <w:rFonts w:ascii="Arial Narrow" w:eastAsia="Times New Roman" w:hAnsi="Arial Narrow"/>
          <w:color w:val="000000"/>
        </w:rPr>
        <w:t xml:space="preserve"> simplest animals are the </w:t>
      </w:r>
      <w:r w:rsidRPr="00AA505E">
        <w:rPr>
          <w:rFonts w:ascii="Arial Narrow" w:eastAsia="Times New Roman" w:hAnsi="Arial Narrow"/>
          <w:bCs/>
          <w:color w:val="000000"/>
        </w:rPr>
        <w:t>sponges</w:t>
      </w:r>
      <w:r w:rsidRPr="00AA505E">
        <w:rPr>
          <w:rFonts w:ascii="Arial Narrow" w:eastAsia="Times New Roman" w:hAnsi="Arial Narrow"/>
          <w:color w:val="000000"/>
        </w:rPr>
        <w:t xml:space="preserve">.  These have specialized cells that carry out a single task, but </w:t>
      </w:r>
      <w:r w:rsidR="00A33FA7">
        <w:rPr>
          <w:rFonts w:ascii="Arial Narrow" w:eastAsia="Times New Roman" w:hAnsi="Arial Narrow"/>
          <w:color w:val="000000"/>
        </w:rPr>
        <w:t xml:space="preserve">do not </w:t>
      </w:r>
      <w:r w:rsidRPr="00AA505E">
        <w:rPr>
          <w:rFonts w:ascii="Arial Narrow" w:eastAsia="Times New Roman" w:hAnsi="Arial Narrow"/>
          <w:color w:val="000000"/>
        </w:rPr>
        <w:t>have evolved tissues.</w:t>
      </w:r>
      <w:r w:rsidR="008F4734" w:rsidRPr="0015432D">
        <w:rPr>
          <w:rFonts w:ascii="Arial Narrow" w:eastAsia="Times New Roman" w:hAnsi="Arial Narrow"/>
          <w:color w:val="000000"/>
        </w:rPr>
        <w:t xml:space="preserve"> </w:t>
      </w:r>
      <w:r w:rsidRPr="00AA505E">
        <w:rPr>
          <w:rFonts w:ascii="Arial Narrow" w:eastAsia="Times New Roman" w:hAnsi="Arial Narrow"/>
          <w:color w:val="000000"/>
        </w:rPr>
        <w:t xml:space="preserve">The first group to </w:t>
      </w:r>
      <w:r w:rsidR="00A33FA7">
        <w:rPr>
          <w:rFonts w:ascii="Arial Narrow" w:eastAsia="Times New Roman" w:hAnsi="Arial Narrow"/>
          <w:color w:val="000000"/>
        </w:rPr>
        <w:t>show tissues is the jellyfish family (</w:t>
      </w:r>
      <w:proofErr w:type="spellStart"/>
      <w:r w:rsidRPr="00AA505E">
        <w:rPr>
          <w:rFonts w:ascii="Arial Narrow" w:eastAsia="Times New Roman" w:hAnsi="Arial Narrow"/>
          <w:color w:val="000000"/>
        </w:rPr>
        <w:t>Cnidaria</w:t>
      </w:r>
      <w:proofErr w:type="spellEnd"/>
      <w:r w:rsidRPr="00AA505E">
        <w:rPr>
          <w:rFonts w:ascii="Arial Narrow" w:eastAsia="Times New Roman" w:hAnsi="Arial Narrow"/>
          <w:color w:val="000000"/>
        </w:rPr>
        <w:t xml:space="preserve"> </w:t>
      </w:r>
      <w:r w:rsidRPr="00AA505E">
        <w:rPr>
          <w:rFonts w:ascii="Arial Narrow" w:eastAsia="Times New Roman" w:hAnsi="Arial Narrow"/>
          <w:bCs/>
          <w:color w:val="000000"/>
        </w:rPr>
        <w:t>Jellyfish</w:t>
      </w:r>
      <w:r w:rsidR="00A90972">
        <w:rPr>
          <w:rFonts w:ascii="Arial Narrow" w:eastAsia="Times New Roman" w:hAnsi="Arial Narrow"/>
          <w:color w:val="000000"/>
        </w:rPr>
        <w:t xml:space="preserve">). Animalia are also classified by how they birth their young, such as laying eggs compared to live birth seen in mammals, if they have a backbone, and if they are herbivores or carnivores. </w:t>
      </w:r>
    </w:p>
    <w:p w:rsidR="00A33FA7" w:rsidRDefault="00A33FA7" w:rsidP="00734A01">
      <w:pPr>
        <w:spacing w:before="100" w:beforeAutospacing="1" w:after="100" w:afterAutospacing="1" w:line="240" w:lineRule="auto"/>
        <w:contextualSpacing/>
        <w:rPr>
          <w:rFonts w:ascii="Arial Narrow" w:eastAsia="Times New Roman" w:hAnsi="Arial Narrow"/>
          <w:color w:val="000000"/>
        </w:rPr>
      </w:pPr>
    </w:p>
    <w:p w:rsidR="00A33FA7" w:rsidRPr="00A33FA7" w:rsidRDefault="00A33FA7" w:rsidP="00734A01">
      <w:pPr>
        <w:spacing w:before="100" w:beforeAutospacing="1" w:after="100" w:afterAutospacing="1" w:line="240" w:lineRule="auto"/>
        <w:contextualSpacing/>
        <w:rPr>
          <w:rFonts w:ascii="Arial Narrow" w:hAnsi="Arial Narrow"/>
          <w:b/>
          <w:u w:val="single"/>
        </w:rPr>
      </w:pPr>
      <w:r w:rsidRPr="00A33FA7">
        <w:rPr>
          <w:rFonts w:ascii="Arial Narrow" w:hAnsi="Arial Narrow"/>
          <w:b/>
          <w:u w:val="single"/>
        </w:rPr>
        <w:t>How Classification Has Changed:</w:t>
      </w:r>
    </w:p>
    <w:p w:rsidR="00A33FA7" w:rsidRDefault="00A33FA7" w:rsidP="00734A01">
      <w:pPr>
        <w:spacing w:before="100" w:beforeAutospacing="1" w:after="100" w:afterAutospacing="1" w:line="240" w:lineRule="auto"/>
        <w:contextualSpacing/>
        <w:rPr>
          <w:rFonts w:ascii="Arial Narrow" w:hAnsi="Arial Narrow"/>
        </w:rPr>
      </w:pPr>
      <w:r>
        <w:rPr>
          <w:rFonts w:ascii="Arial Narrow" w:hAnsi="Arial Narrow"/>
        </w:rPr>
        <w:t xml:space="preserve">As we have discovered more about genetics the classification system has been changed to reflect current studies. While physical similarities can show a relationship, genetic similarities are more accurate. For example, this Red Panda may look like a raccoon we would see in the states but it is actually much more closely related to the Giant Panda in Asia. </w:t>
      </w:r>
    </w:p>
    <w:p w:rsidR="00BD68E2" w:rsidRDefault="00BD68E2" w:rsidP="00734A01">
      <w:pPr>
        <w:spacing w:before="100" w:beforeAutospacing="1" w:after="100" w:afterAutospacing="1" w:line="240" w:lineRule="auto"/>
        <w:contextualSpacing/>
        <w:rPr>
          <w:rFonts w:ascii="Arial Narrow" w:hAnsi="Arial Narrow"/>
        </w:rPr>
      </w:pPr>
    </w:p>
    <w:p w:rsidR="00C23D9A" w:rsidRDefault="00C23D9A" w:rsidP="00734A01">
      <w:pPr>
        <w:spacing w:before="100" w:beforeAutospacing="1" w:after="100" w:afterAutospacing="1" w:line="240" w:lineRule="auto"/>
        <w:contextualSpacing/>
        <w:rPr>
          <w:rFonts w:ascii="Arial Narrow" w:hAnsi="Arial Narrow"/>
        </w:rPr>
      </w:pPr>
    </w:p>
    <w:p w:rsidR="00C23D9A" w:rsidRDefault="00C23D9A" w:rsidP="00734A01">
      <w:pPr>
        <w:spacing w:before="100" w:beforeAutospacing="1" w:after="100" w:afterAutospacing="1" w:line="240" w:lineRule="auto"/>
        <w:contextualSpacing/>
        <w:rPr>
          <w:rFonts w:ascii="Arial Narrow" w:hAnsi="Arial Narrow"/>
        </w:rPr>
      </w:pPr>
    </w:p>
    <w:p w:rsidR="00C23D9A" w:rsidRDefault="00C23D9A" w:rsidP="00734A01">
      <w:pPr>
        <w:spacing w:before="100" w:beforeAutospacing="1" w:after="100" w:afterAutospacing="1" w:line="240" w:lineRule="auto"/>
        <w:contextualSpacing/>
        <w:rPr>
          <w:rFonts w:ascii="Arial Narrow" w:hAnsi="Arial Narrow"/>
        </w:rPr>
      </w:pPr>
    </w:p>
    <w:p w:rsidR="00C23D9A" w:rsidRDefault="00C23D9A" w:rsidP="00734A01">
      <w:pPr>
        <w:spacing w:before="100" w:beforeAutospacing="1" w:after="100" w:afterAutospacing="1" w:line="240" w:lineRule="auto"/>
        <w:contextualSpacing/>
        <w:rPr>
          <w:rFonts w:ascii="Arial Narrow" w:hAnsi="Arial Narrow"/>
        </w:rPr>
      </w:pPr>
    </w:p>
    <w:p w:rsidR="00C23D9A" w:rsidRDefault="00C23D9A" w:rsidP="00734A01">
      <w:pPr>
        <w:spacing w:before="100" w:beforeAutospacing="1" w:after="100" w:afterAutospacing="1" w:line="240" w:lineRule="auto"/>
        <w:contextualSpacing/>
        <w:rPr>
          <w:rFonts w:ascii="Arial Narrow" w:hAnsi="Arial Narrow"/>
        </w:rPr>
      </w:pPr>
    </w:p>
    <w:p w:rsidR="00C23D9A" w:rsidRDefault="00C23D9A" w:rsidP="00734A01">
      <w:pPr>
        <w:spacing w:before="100" w:beforeAutospacing="1" w:after="100" w:afterAutospacing="1" w:line="240" w:lineRule="auto"/>
        <w:contextualSpacing/>
        <w:rPr>
          <w:rFonts w:ascii="Arial Narrow" w:hAnsi="Arial Narrow"/>
        </w:rPr>
      </w:pPr>
    </w:p>
    <w:p w:rsidR="00C23D9A" w:rsidRDefault="00C23D9A" w:rsidP="00734A01">
      <w:pPr>
        <w:spacing w:before="100" w:beforeAutospacing="1" w:after="100" w:afterAutospacing="1" w:line="240" w:lineRule="auto"/>
        <w:contextualSpacing/>
        <w:rPr>
          <w:rFonts w:ascii="Arial Narrow" w:hAnsi="Arial Narrow"/>
        </w:rPr>
      </w:pPr>
    </w:p>
    <w:p w:rsidR="00C23D9A" w:rsidRDefault="00C23D9A" w:rsidP="00734A01">
      <w:pPr>
        <w:spacing w:before="100" w:beforeAutospacing="1" w:after="100" w:afterAutospacing="1" w:line="240" w:lineRule="auto"/>
        <w:contextualSpacing/>
        <w:rPr>
          <w:rFonts w:ascii="Arial Narrow" w:hAnsi="Arial Narrow"/>
        </w:rPr>
      </w:pPr>
    </w:p>
    <w:p w:rsidR="00EC1A33" w:rsidRPr="00EC1A33" w:rsidRDefault="00EC1A33" w:rsidP="007750AB">
      <w:pPr>
        <w:spacing w:before="100" w:beforeAutospacing="1" w:after="100" w:afterAutospacing="1" w:line="240" w:lineRule="auto"/>
        <w:contextualSpacing/>
        <w:rPr>
          <w:rFonts w:asciiTheme="minorHAnsi" w:eastAsia="Times New Roman" w:hAnsiTheme="minorHAnsi"/>
          <w:snapToGrid w:val="0"/>
          <w:color w:val="000000"/>
        </w:rPr>
      </w:pPr>
      <w:r w:rsidRPr="00EC1A33">
        <w:rPr>
          <w:rFonts w:asciiTheme="minorHAnsi" w:eastAsia="Times New Roman" w:hAnsiTheme="minorHAnsi"/>
          <w:snapToGrid w:val="0"/>
          <w:color w:val="000000"/>
        </w:rPr>
        <w:lastRenderedPageBreak/>
        <w:t xml:space="preserve">Fill in the chart </w:t>
      </w:r>
      <w:r w:rsidR="007750AB">
        <w:rPr>
          <w:rFonts w:asciiTheme="minorHAnsi" w:eastAsia="Times New Roman" w:hAnsiTheme="minorHAnsi"/>
          <w:snapToGrid w:val="0"/>
          <w:color w:val="000000"/>
        </w:rPr>
        <w:t>on the back</w:t>
      </w:r>
      <w:r w:rsidRPr="00EC1A33">
        <w:rPr>
          <w:rFonts w:asciiTheme="minorHAnsi" w:eastAsia="Times New Roman" w:hAnsiTheme="minorHAnsi"/>
          <w:snapToGrid w:val="0"/>
          <w:color w:val="000000"/>
        </w:rPr>
        <w:t xml:space="preserve"> using your notes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705"/>
        <w:gridCol w:w="3689"/>
      </w:tblGrid>
      <w:tr w:rsidR="00B26957" w:rsidRPr="00B26957" w:rsidTr="00C23D9A">
        <w:tc>
          <w:tcPr>
            <w:tcW w:w="1201" w:type="pct"/>
            <w:shd w:val="clear" w:color="auto" w:fill="BFBFBF"/>
          </w:tcPr>
          <w:p w:rsidR="00B26957" w:rsidRPr="00B26957" w:rsidRDefault="00B26957" w:rsidP="00B26957">
            <w:pPr>
              <w:spacing w:before="100" w:beforeAutospacing="1" w:after="100" w:afterAutospacing="1" w:line="240" w:lineRule="auto"/>
              <w:contextualSpacing/>
              <w:rPr>
                <w:rFonts w:ascii="Arial Narrow" w:eastAsia="Times New Roman" w:hAnsi="Arial Narrow"/>
                <w:b/>
                <w:snapToGrid w:val="0"/>
                <w:color w:val="000000"/>
              </w:rPr>
            </w:pPr>
            <w:r w:rsidRPr="00B26957">
              <w:rPr>
                <w:rFonts w:ascii="Arial Narrow" w:eastAsia="Times New Roman" w:hAnsi="Arial Narrow"/>
                <w:b/>
                <w:snapToGrid w:val="0"/>
                <w:color w:val="000000"/>
              </w:rPr>
              <w:t xml:space="preserve">Domain it is located in: </w:t>
            </w:r>
          </w:p>
        </w:tc>
        <w:tc>
          <w:tcPr>
            <w:tcW w:w="1201" w:type="pct"/>
            <w:shd w:val="clear" w:color="auto" w:fill="BFBFBF"/>
          </w:tcPr>
          <w:p w:rsidR="00B26957" w:rsidRPr="00B26957" w:rsidRDefault="00B26957" w:rsidP="00B26957">
            <w:pPr>
              <w:spacing w:before="100" w:beforeAutospacing="1" w:after="100" w:afterAutospacing="1" w:line="240" w:lineRule="auto"/>
              <w:contextualSpacing/>
              <w:rPr>
                <w:rFonts w:ascii="Arial Narrow" w:eastAsia="Times New Roman" w:hAnsi="Arial Narrow"/>
                <w:b/>
                <w:snapToGrid w:val="0"/>
                <w:color w:val="000000"/>
              </w:rPr>
            </w:pPr>
            <w:r w:rsidRPr="00B26957">
              <w:rPr>
                <w:rFonts w:ascii="Arial Narrow" w:eastAsia="Times New Roman" w:hAnsi="Arial Narrow"/>
                <w:b/>
                <w:snapToGrid w:val="0"/>
                <w:color w:val="000000"/>
              </w:rPr>
              <w:t xml:space="preserve">Kingdom Name:  </w:t>
            </w:r>
          </w:p>
        </w:tc>
        <w:tc>
          <w:tcPr>
            <w:tcW w:w="2597" w:type="pct"/>
            <w:shd w:val="clear" w:color="auto" w:fill="BFBFBF"/>
          </w:tcPr>
          <w:p w:rsidR="00B26957" w:rsidRPr="00B26957" w:rsidRDefault="00B26957" w:rsidP="00B26957">
            <w:pPr>
              <w:spacing w:before="100" w:beforeAutospacing="1" w:after="100" w:afterAutospacing="1" w:line="240" w:lineRule="auto"/>
              <w:contextualSpacing/>
              <w:rPr>
                <w:rFonts w:ascii="Arial Narrow" w:eastAsia="Times New Roman" w:hAnsi="Arial Narrow"/>
                <w:b/>
                <w:snapToGrid w:val="0"/>
                <w:color w:val="000000"/>
              </w:rPr>
            </w:pPr>
            <w:r w:rsidRPr="00B26957">
              <w:rPr>
                <w:rFonts w:ascii="Arial Narrow" w:eastAsia="Times New Roman" w:hAnsi="Arial Narrow"/>
                <w:b/>
                <w:snapToGrid w:val="0"/>
                <w:color w:val="000000"/>
              </w:rPr>
              <w:t>Characteristics:</w:t>
            </w:r>
          </w:p>
        </w:tc>
      </w:tr>
      <w:tr w:rsidR="00B26957" w:rsidRPr="00B26957" w:rsidTr="00C23D9A">
        <w:tc>
          <w:tcPr>
            <w:tcW w:w="1201" w:type="pct"/>
            <w:vAlign w:val="center"/>
          </w:tcPr>
          <w:p w:rsidR="00B26957" w:rsidRPr="00B26957" w:rsidRDefault="00B26957" w:rsidP="00B26957">
            <w:pPr>
              <w:spacing w:before="100" w:beforeAutospacing="1" w:after="100" w:afterAutospacing="1" w:line="240" w:lineRule="auto"/>
              <w:contextualSpacing/>
              <w:rPr>
                <w:rFonts w:ascii="Arial Narrow" w:eastAsia="Times New Roman" w:hAnsi="Arial Narrow"/>
                <w:snapToGrid w:val="0"/>
                <w:color w:val="000000"/>
              </w:rPr>
            </w:pPr>
            <w:r w:rsidRPr="00B26957">
              <w:rPr>
                <w:rFonts w:ascii="Arial Narrow" w:eastAsia="Times New Roman" w:hAnsi="Arial Narrow"/>
                <w:snapToGrid w:val="0"/>
                <w:color w:val="000000"/>
              </w:rPr>
              <w:t>Archaea</w:t>
            </w:r>
          </w:p>
        </w:tc>
        <w:tc>
          <w:tcPr>
            <w:tcW w:w="1201" w:type="pct"/>
          </w:tcPr>
          <w:p w:rsidR="00B26957" w:rsidRPr="00B26957" w:rsidRDefault="00B26957" w:rsidP="00B26957">
            <w:pPr>
              <w:spacing w:before="100" w:beforeAutospacing="1" w:after="100" w:afterAutospacing="1" w:line="240" w:lineRule="auto"/>
              <w:contextualSpacing/>
              <w:rPr>
                <w:rFonts w:ascii="Arial Narrow" w:eastAsia="Times New Roman" w:hAnsi="Arial Narrow"/>
                <w:snapToGrid w:val="0"/>
                <w:color w:val="000000"/>
              </w:rPr>
            </w:pPr>
          </w:p>
          <w:p w:rsidR="00B26957" w:rsidRPr="00B26957" w:rsidRDefault="00B26957" w:rsidP="00B26957">
            <w:pPr>
              <w:spacing w:before="100" w:beforeAutospacing="1" w:after="100" w:afterAutospacing="1" w:line="240" w:lineRule="auto"/>
              <w:contextualSpacing/>
              <w:rPr>
                <w:rFonts w:ascii="Arial Narrow" w:eastAsia="Times New Roman" w:hAnsi="Arial Narrow"/>
                <w:snapToGrid w:val="0"/>
                <w:color w:val="000000"/>
              </w:rPr>
            </w:pPr>
          </w:p>
        </w:tc>
        <w:tc>
          <w:tcPr>
            <w:tcW w:w="2597" w:type="pct"/>
          </w:tcPr>
          <w:p w:rsidR="00B26957" w:rsidRPr="00B26957" w:rsidRDefault="00B26957" w:rsidP="00B26957">
            <w:pPr>
              <w:numPr>
                <w:ilvl w:val="0"/>
                <w:numId w:val="1"/>
              </w:numPr>
              <w:spacing w:before="100" w:beforeAutospacing="1" w:after="100" w:afterAutospacing="1" w:line="240" w:lineRule="auto"/>
              <w:contextualSpacing/>
              <w:rPr>
                <w:rFonts w:ascii="Arial Narrow" w:eastAsia="Times New Roman" w:hAnsi="Arial Narrow"/>
                <w:snapToGrid w:val="0"/>
                <w:color w:val="000000"/>
              </w:rPr>
            </w:pPr>
            <w:r w:rsidRPr="00B26957">
              <w:rPr>
                <w:rFonts w:ascii="Arial Narrow" w:eastAsia="Times New Roman" w:hAnsi="Arial Narrow"/>
                <w:snapToGrid w:val="0"/>
                <w:color w:val="000000"/>
              </w:rPr>
              <w:t>Can live in extreme environments</w:t>
            </w:r>
          </w:p>
          <w:p w:rsidR="00B26957" w:rsidRPr="00B26957" w:rsidRDefault="00B26957" w:rsidP="00B26957">
            <w:pPr>
              <w:numPr>
                <w:ilvl w:val="0"/>
                <w:numId w:val="1"/>
              </w:numPr>
              <w:spacing w:before="100" w:beforeAutospacing="1" w:after="100" w:afterAutospacing="1" w:line="240" w:lineRule="auto"/>
              <w:contextualSpacing/>
              <w:rPr>
                <w:rFonts w:ascii="Arial Narrow" w:eastAsia="Times New Roman" w:hAnsi="Arial Narrow"/>
                <w:snapToGrid w:val="0"/>
                <w:color w:val="000000"/>
              </w:rPr>
            </w:pPr>
          </w:p>
        </w:tc>
      </w:tr>
      <w:tr w:rsidR="00B26957" w:rsidRPr="00B26957" w:rsidTr="00C23D9A">
        <w:trPr>
          <w:trHeight w:val="1340"/>
        </w:trPr>
        <w:tc>
          <w:tcPr>
            <w:tcW w:w="1201" w:type="pct"/>
            <w:vAlign w:val="center"/>
          </w:tcPr>
          <w:p w:rsidR="00B26957" w:rsidRPr="00B26957" w:rsidRDefault="00B26957" w:rsidP="00B26957">
            <w:pPr>
              <w:spacing w:before="100" w:beforeAutospacing="1" w:after="100" w:afterAutospacing="1" w:line="240" w:lineRule="auto"/>
              <w:contextualSpacing/>
              <w:rPr>
                <w:rFonts w:ascii="Arial Narrow" w:eastAsia="Times New Roman" w:hAnsi="Arial Narrow"/>
                <w:snapToGrid w:val="0"/>
                <w:color w:val="000000"/>
              </w:rPr>
            </w:pPr>
            <w:r w:rsidRPr="00B26957">
              <w:rPr>
                <w:rFonts w:ascii="Arial Narrow" w:eastAsia="Times New Roman" w:hAnsi="Arial Narrow"/>
                <w:snapToGrid w:val="0"/>
                <w:color w:val="000000"/>
              </w:rPr>
              <w:t>Eukarya</w:t>
            </w:r>
          </w:p>
        </w:tc>
        <w:tc>
          <w:tcPr>
            <w:tcW w:w="1201" w:type="pct"/>
          </w:tcPr>
          <w:p w:rsidR="00B26957" w:rsidRPr="00B26957" w:rsidRDefault="00B26957" w:rsidP="00B26957">
            <w:pPr>
              <w:spacing w:before="100" w:beforeAutospacing="1" w:after="100" w:afterAutospacing="1" w:line="240" w:lineRule="auto"/>
              <w:contextualSpacing/>
              <w:rPr>
                <w:rFonts w:ascii="Arial Narrow" w:eastAsia="Times New Roman" w:hAnsi="Arial Narrow"/>
                <w:snapToGrid w:val="0"/>
                <w:color w:val="000000"/>
              </w:rPr>
            </w:pPr>
          </w:p>
          <w:p w:rsidR="00B26957" w:rsidRPr="00B26957" w:rsidRDefault="00B26957" w:rsidP="00B26957">
            <w:pPr>
              <w:spacing w:before="100" w:beforeAutospacing="1" w:after="100" w:afterAutospacing="1" w:line="240" w:lineRule="auto"/>
              <w:contextualSpacing/>
              <w:rPr>
                <w:rFonts w:ascii="Arial Narrow" w:eastAsia="Times New Roman" w:hAnsi="Arial Narrow"/>
                <w:snapToGrid w:val="0"/>
                <w:color w:val="000000"/>
              </w:rPr>
            </w:pPr>
          </w:p>
          <w:p w:rsidR="00B26957" w:rsidRPr="00B26957" w:rsidRDefault="00B26957" w:rsidP="00B26957">
            <w:pPr>
              <w:spacing w:before="100" w:beforeAutospacing="1" w:after="100" w:afterAutospacing="1" w:line="240" w:lineRule="auto"/>
              <w:contextualSpacing/>
              <w:rPr>
                <w:rFonts w:ascii="Arial Narrow" w:eastAsia="Times New Roman" w:hAnsi="Arial Narrow"/>
                <w:snapToGrid w:val="0"/>
                <w:color w:val="000000"/>
              </w:rPr>
            </w:pPr>
          </w:p>
        </w:tc>
        <w:tc>
          <w:tcPr>
            <w:tcW w:w="2597" w:type="pct"/>
          </w:tcPr>
          <w:p w:rsidR="00B26957" w:rsidRPr="00B26957" w:rsidRDefault="00B26957" w:rsidP="00B26957">
            <w:pPr>
              <w:numPr>
                <w:ilvl w:val="0"/>
                <w:numId w:val="2"/>
              </w:numPr>
              <w:spacing w:before="100" w:beforeAutospacing="1" w:after="100" w:afterAutospacing="1" w:line="240" w:lineRule="auto"/>
              <w:contextualSpacing/>
              <w:rPr>
                <w:rFonts w:ascii="Arial Narrow" w:eastAsia="Times New Roman" w:hAnsi="Arial Narrow"/>
                <w:snapToGrid w:val="0"/>
                <w:color w:val="000000"/>
              </w:rPr>
            </w:pPr>
            <w:r w:rsidRPr="00B26957">
              <w:rPr>
                <w:rFonts w:ascii="Arial Narrow" w:eastAsia="Times New Roman" w:hAnsi="Arial Narrow"/>
                <w:snapToGrid w:val="0"/>
                <w:color w:val="000000"/>
              </w:rPr>
              <w:t>Unicellular</w:t>
            </w:r>
          </w:p>
          <w:p w:rsidR="00B26957" w:rsidRPr="00B26957" w:rsidRDefault="00B26957" w:rsidP="00B26957">
            <w:pPr>
              <w:numPr>
                <w:ilvl w:val="0"/>
                <w:numId w:val="2"/>
              </w:numPr>
              <w:spacing w:before="100" w:beforeAutospacing="1" w:after="100" w:afterAutospacing="1" w:line="240" w:lineRule="auto"/>
              <w:contextualSpacing/>
              <w:rPr>
                <w:rFonts w:ascii="Arial Narrow" w:eastAsia="Times New Roman" w:hAnsi="Arial Narrow"/>
                <w:snapToGrid w:val="0"/>
                <w:color w:val="000000"/>
              </w:rPr>
            </w:pPr>
            <w:r w:rsidRPr="00B26957">
              <w:rPr>
                <w:rFonts w:ascii="Arial Narrow" w:eastAsia="Times New Roman" w:hAnsi="Arial Narrow"/>
                <w:snapToGrid w:val="0"/>
                <w:color w:val="000000"/>
              </w:rPr>
              <w:t>Photosynthetic</w:t>
            </w:r>
          </w:p>
          <w:p w:rsidR="00B26957" w:rsidRPr="00B26957" w:rsidRDefault="00B26957" w:rsidP="00B26957">
            <w:pPr>
              <w:numPr>
                <w:ilvl w:val="0"/>
                <w:numId w:val="2"/>
              </w:numPr>
              <w:spacing w:before="100" w:beforeAutospacing="1" w:after="100" w:afterAutospacing="1" w:line="240" w:lineRule="auto"/>
              <w:contextualSpacing/>
              <w:rPr>
                <w:rFonts w:ascii="Arial Narrow" w:eastAsia="Times New Roman" w:hAnsi="Arial Narrow"/>
                <w:snapToGrid w:val="0"/>
                <w:color w:val="000000"/>
              </w:rPr>
            </w:pPr>
          </w:p>
        </w:tc>
      </w:tr>
      <w:tr w:rsidR="00B26957" w:rsidRPr="00B26957" w:rsidTr="00C23D9A">
        <w:tc>
          <w:tcPr>
            <w:tcW w:w="1201" w:type="pct"/>
          </w:tcPr>
          <w:p w:rsidR="00B26957" w:rsidRPr="00B26957" w:rsidRDefault="00B26957" w:rsidP="00B26957">
            <w:pPr>
              <w:spacing w:before="100" w:beforeAutospacing="1" w:after="100" w:afterAutospacing="1" w:line="240" w:lineRule="auto"/>
              <w:contextualSpacing/>
              <w:rPr>
                <w:rFonts w:ascii="Arial Narrow" w:eastAsia="Times New Roman" w:hAnsi="Arial Narrow"/>
                <w:snapToGrid w:val="0"/>
                <w:color w:val="000000"/>
              </w:rPr>
            </w:pPr>
          </w:p>
        </w:tc>
        <w:tc>
          <w:tcPr>
            <w:tcW w:w="1201" w:type="pct"/>
            <w:vAlign w:val="center"/>
          </w:tcPr>
          <w:p w:rsidR="00B26957" w:rsidRPr="00B26957" w:rsidRDefault="00B26957" w:rsidP="00B26957">
            <w:pPr>
              <w:spacing w:before="100" w:beforeAutospacing="1" w:after="100" w:afterAutospacing="1" w:line="240" w:lineRule="auto"/>
              <w:contextualSpacing/>
              <w:rPr>
                <w:rFonts w:ascii="Arial Narrow" w:eastAsia="Times New Roman" w:hAnsi="Arial Narrow"/>
                <w:snapToGrid w:val="0"/>
                <w:color w:val="000000"/>
              </w:rPr>
            </w:pPr>
          </w:p>
          <w:p w:rsidR="00B26957" w:rsidRPr="00B26957" w:rsidRDefault="00B26957" w:rsidP="00B26957">
            <w:pPr>
              <w:spacing w:before="100" w:beforeAutospacing="1" w:after="100" w:afterAutospacing="1" w:line="240" w:lineRule="auto"/>
              <w:contextualSpacing/>
              <w:rPr>
                <w:rFonts w:ascii="Arial Narrow" w:eastAsia="Times New Roman" w:hAnsi="Arial Narrow"/>
                <w:snapToGrid w:val="0"/>
                <w:color w:val="000000"/>
              </w:rPr>
            </w:pPr>
            <w:r w:rsidRPr="00B26957">
              <w:rPr>
                <w:rFonts w:ascii="Arial Narrow" w:eastAsia="Times New Roman" w:hAnsi="Arial Narrow"/>
                <w:snapToGrid w:val="0"/>
                <w:color w:val="000000"/>
              </w:rPr>
              <w:t>Fungi</w:t>
            </w:r>
          </w:p>
          <w:p w:rsidR="00B26957" w:rsidRPr="00B26957" w:rsidRDefault="00B26957" w:rsidP="00B26957">
            <w:pPr>
              <w:spacing w:before="100" w:beforeAutospacing="1" w:after="100" w:afterAutospacing="1" w:line="240" w:lineRule="auto"/>
              <w:contextualSpacing/>
              <w:rPr>
                <w:rFonts w:ascii="Arial Narrow" w:eastAsia="Times New Roman" w:hAnsi="Arial Narrow"/>
                <w:snapToGrid w:val="0"/>
                <w:color w:val="000000"/>
              </w:rPr>
            </w:pPr>
          </w:p>
        </w:tc>
        <w:tc>
          <w:tcPr>
            <w:tcW w:w="2597" w:type="pct"/>
          </w:tcPr>
          <w:p w:rsidR="00B26957" w:rsidRPr="00EC1A33" w:rsidRDefault="00EC1A33" w:rsidP="00B26957">
            <w:pPr>
              <w:numPr>
                <w:ilvl w:val="0"/>
                <w:numId w:val="3"/>
              </w:numPr>
              <w:spacing w:before="100" w:beforeAutospacing="1" w:after="100" w:afterAutospacing="1" w:line="240" w:lineRule="auto"/>
              <w:contextualSpacing/>
              <w:rPr>
                <w:rFonts w:ascii="Arial Narrow" w:eastAsia="Times New Roman" w:hAnsi="Arial Narrow"/>
                <w:snapToGrid w:val="0"/>
                <w:color w:val="000000"/>
              </w:rPr>
            </w:pPr>
            <w:r>
              <w:rPr>
                <w:rFonts w:ascii="Arial Narrow" w:eastAsia="Times New Roman" w:hAnsi="Arial Narrow"/>
                <w:snapToGrid w:val="0"/>
                <w:color w:val="000000"/>
              </w:rPr>
              <w:t xml:space="preserve">Absorb nutrients from </w:t>
            </w:r>
            <w:r w:rsidR="00B26957" w:rsidRPr="00B26957">
              <w:rPr>
                <w:rFonts w:ascii="Arial Narrow" w:eastAsia="Times New Roman" w:hAnsi="Arial Narrow"/>
                <w:snapToGrid w:val="0"/>
                <w:color w:val="000000"/>
              </w:rPr>
              <w:t>__________________</w:t>
            </w:r>
            <w:r>
              <w:rPr>
                <w:rFonts w:ascii="Arial Narrow" w:eastAsia="Times New Roman" w:hAnsi="Arial Narrow"/>
                <w:snapToGrid w:val="0"/>
                <w:color w:val="000000"/>
              </w:rPr>
              <w:t xml:space="preserve">  </w:t>
            </w:r>
            <w:r w:rsidR="00B26957" w:rsidRPr="00EC1A33">
              <w:rPr>
                <w:rFonts w:ascii="Arial Narrow" w:eastAsia="Times New Roman" w:hAnsi="Arial Narrow"/>
                <w:snapToGrid w:val="0"/>
                <w:color w:val="000000"/>
              </w:rPr>
              <w:t>__________________</w:t>
            </w:r>
          </w:p>
          <w:p w:rsidR="00B26957" w:rsidRPr="00B26957" w:rsidRDefault="00B26957" w:rsidP="00B26957">
            <w:pPr>
              <w:numPr>
                <w:ilvl w:val="0"/>
                <w:numId w:val="3"/>
              </w:numPr>
              <w:spacing w:before="100" w:beforeAutospacing="1" w:after="100" w:afterAutospacing="1" w:line="240" w:lineRule="auto"/>
              <w:contextualSpacing/>
              <w:rPr>
                <w:rFonts w:ascii="Arial Narrow" w:eastAsia="Times New Roman" w:hAnsi="Arial Narrow"/>
                <w:snapToGrid w:val="0"/>
                <w:color w:val="000000"/>
              </w:rPr>
            </w:pPr>
          </w:p>
        </w:tc>
      </w:tr>
      <w:tr w:rsidR="00B26957" w:rsidRPr="00B26957" w:rsidTr="00C23D9A">
        <w:trPr>
          <w:trHeight w:val="2645"/>
        </w:trPr>
        <w:tc>
          <w:tcPr>
            <w:tcW w:w="1201" w:type="pct"/>
            <w:vAlign w:val="center"/>
          </w:tcPr>
          <w:p w:rsidR="00B26957" w:rsidRPr="00B26957" w:rsidRDefault="00B26957" w:rsidP="00B26957">
            <w:pPr>
              <w:spacing w:before="100" w:beforeAutospacing="1" w:after="100" w:afterAutospacing="1" w:line="240" w:lineRule="auto"/>
              <w:contextualSpacing/>
              <w:rPr>
                <w:rFonts w:ascii="Arial Narrow" w:eastAsia="Times New Roman" w:hAnsi="Arial Narrow"/>
                <w:snapToGrid w:val="0"/>
                <w:color w:val="000000"/>
              </w:rPr>
            </w:pPr>
            <w:r w:rsidRPr="00B26957">
              <w:rPr>
                <w:rFonts w:ascii="Arial Narrow" w:eastAsia="Times New Roman" w:hAnsi="Arial Narrow"/>
                <w:snapToGrid w:val="0"/>
                <w:color w:val="000000"/>
              </w:rPr>
              <w:t>Eukarya</w:t>
            </w:r>
          </w:p>
        </w:tc>
        <w:tc>
          <w:tcPr>
            <w:tcW w:w="1201" w:type="pct"/>
          </w:tcPr>
          <w:p w:rsidR="00B26957" w:rsidRPr="00B26957" w:rsidRDefault="00B26957" w:rsidP="00B26957">
            <w:pPr>
              <w:spacing w:before="100" w:beforeAutospacing="1" w:after="100" w:afterAutospacing="1" w:line="240" w:lineRule="auto"/>
              <w:contextualSpacing/>
              <w:rPr>
                <w:rFonts w:ascii="Arial Narrow" w:eastAsia="Times New Roman" w:hAnsi="Arial Narrow"/>
                <w:snapToGrid w:val="0"/>
                <w:color w:val="000000"/>
              </w:rPr>
            </w:pPr>
          </w:p>
          <w:p w:rsidR="00B26957" w:rsidRPr="00B26957" w:rsidRDefault="00B26957" w:rsidP="00B26957">
            <w:pPr>
              <w:spacing w:before="100" w:beforeAutospacing="1" w:after="100" w:afterAutospacing="1" w:line="240" w:lineRule="auto"/>
              <w:contextualSpacing/>
              <w:rPr>
                <w:rFonts w:ascii="Arial Narrow" w:eastAsia="Times New Roman" w:hAnsi="Arial Narrow"/>
                <w:snapToGrid w:val="0"/>
                <w:color w:val="000000"/>
              </w:rPr>
            </w:pPr>
          </w:p>
          <w:p w:rsidR="00B26957" w:rsidRPr="00B26957" w:rsidRDefault="00B26957" w:rsidP="00B26957">
            <w:pPr>
              <w:spacing w:before="100" w:beforeAutospacing="1" w:after="100" w:afterAutospacing="1" w:line="240" w:lineRule="auto"/>
              <w:contextualSpacing/>
              <w:rPr>
                <w:rFonts w:ascii="Arial Narrow" w:eastAsia="Times New Roman" w:hAnsi="Arial Narrow"/>
                <w:snapToGrid w:val="0"/>
                <w:color w:val="000000"/>
              </w:rPr>
            </w:pPr>
          </w:p>
        </w:tc>
        <w:tc>
          <w:tcPr>
            <w:tcW w:w="2597" w:type="pct"/>
          </w:tcPr>
          <w:p w:rsidR="00B26957" w:rsidRPr="00B26957" w:rsidRDefault="00B26957" w:rsidP="00B76179">
            <w:pPr>
              <w:numPr>
                <w:ilvl w:val="0"/>
                <w:numId w:val="3"/>
              </w:numPr>
              <w:spacing w:before="100" w:beforeAutospacing="1" w:after="100" w:afterAutospacing="1" w:line="240" w:lineRule="auto"/>
              <w:ind w:left="0" w:firstLine="0"/>
              <w:contextualSpacing/>
              <w:rPr>
                <w:rFonts w:ascii="Arial Narrow" w:eastAsia="Times New Roman" w:hAnsi="Arial Narrow"/>
                <w:snapToGrid w:val="0"/>
                <w:color w:val="000000"/>
              </w:rPr>
            </w:pPr>
            <w:r w:rsidRPr="00B26957">
              <w:rPr>
                <w:rFonts w:ascii="Arial Narrow" w:eastAsia="Times New Roman" w:hAnsi="Arial Narrow"/>
                <w:snapToGrid w:val="0"/>
                <w:color w:val="000000"/>
              </w:rPr>
              <w:t>Autotrophic (which means __________________________________</w:t>
            </w:r>
          </w:p>
          <w:p w:rsidR="00B26957" w:rsidRPr="00B26957" w:rsidRDefault="00B26957" w:rsidP="00B26957">
            <w:pPr>
              <w:spacing w:before="100" w:beforeAutospacing="1" w:after="100" w:afterAutospacing="1" w:line="240" w:lineRule="auto"/>
              <w:contextualSpacing/>
              <w:rPr>
                <w:rFonts w:ascii="Arial Narrow" w:eastAsia="Times New Roman" w:hAnsi="Arial Narrow"/>
                <w:snapToGrid w:val="0"/>
                <w:color w:val="000000"/>
              </w:rPr>
            </w:pPr>
            <w:r w:rsidRPr="00B26957">
              <w:rPr>
                <w:rFonts w:ascii="Arial Narrow" w:eastAsia="Times New Roman" w:hAnsi="Arial Narrow"/>
                <w:snapToGrid w:val="0"/>
                <w:color w:val="000000"/>
              </w:rPr>
              <w:t>__________________________________</w:t>
            </w:r>
          </w:p>
          <w:p w:rsidR="00B26957" w:rsidRPr="00B26957" w:rsidRDefault="00B26957" w:rsidP="00B26957">
            <w:pPr>
              <w:spacing w:before="100" w:beforeAutospacing="1" w:after="100" w:afterAutospacing="1" w:line="240" w:lineRule="auto"/>
              <w:contextualSpacing/>
              <w:rPr>
                <w:rFonts w:ascii="Arial Narrow" w:eastAsia="Times New Roman" w:hAnsi="Arial Narrow"/>
                <w:snapToGrid w:val="0"/>
                <w:color w:val="000000"/>
              </w:rPr>
            </w:pPr>
            <w:r w:rsidRPr="00B26957">
              <w:rPr>
                <w:rFonts w:ascii="Arial Narrow" w:eastAsia="Times New Roman" w:hAnsi="Arial Narrow"/>
                <w:snapToGrid w:val="0"/>
                <w:color w:val="000000"/>
              </w:rPr>
              <w:t>__________________________________)</w:t>
            </w:r>
          </w:p>
          <w:p w:rsidR="00B26957" w:rsidRPr="00B26957" w:rsidRDefault="00B26957" w:rsidP="00B26957">
            <w:pPr>
              <w:numPr>
                <w:ilvl w:val="0"/>
                <w:numId w:val="3"/>
              </w:numPr>
              <w:spacing w:before="100" w:beforeAutospacing="1" w:after="100" w:afterAutospacing="1" w:line="240" w:lineRule="auto"/>
              <w:contextualSpacing/>
              <w:rPr>
                <w:rFonts w:ascii="Arial Narrow" w:eastAsia="Times New Roman" w:hAnsi="Arial Narrow"/>
                <w:snapToGrid w:val="0"/>
                <w:color w:val="000000"/>
              </w:rPr>
            </w:pPr>
            <w:r w:rsidRPr="00B26957">
              <w:rPr>
                <w:rFonts w:ascii="Arial Narrow" w:eastAsia="Times New Roman" w:hAnsi="Arial Narrow"/>
                <w:snapToGrid w:val="0"/>
                <w:color w:val="000000"/>
              </w:rPr>
              <w:t xml:space="preserve">Unicellular or </w:t>
            </w:r>
            <w:proofErr w:type="spellStart"/>
            <w:r w:rsidRPr="00B26957">
              <w:rPr>
                <w:rFonts w:ascii="Arial Narrow" w:eastAsia="Times New Roman" w:hAnsi="Arial Narrow"/>
                <w:snapToGrid w:val="0"/>
                <w:color w:val="000000"/>
              </w:rPr>
              <w:t>Multicelluar</w:t>
            </w:r>
            <w:proofErr w:type="spellEnd"/>
            <w:r w:rsidRPr="00B26957">
              <w:rPr>
                <w:rFonts w:ascii="Arial Narrow" w:eastAsia="Times New Roman" w:hAnsi="Arial Narrow"/>
                <w:snapToGrid w:val="0"/>
                <w:color w:val="000000"/>
              </w:rPr>
              <w:t>?</w:t>
            </w:r>
          </w:p>
          <w:p w:rsidR="00B26957" w:rsidRPr="00B26957" w:rsidRDefault="00B26957" w:rsidP="00B26957">
            <w:pPr>
              <w:numPr>
                <w:ilvl w:val="0"/>
                <w:numId w:val="3"/>
              </w:numPr>
              <w:spacing w:before="100" w:beforeAutospacing="1" w:after="100" w:afterAutospacing="1" w:line="240" w:lineRule="auto"/>
              <w:contextualSpacing/>
              <w:rPr>
                <w:rFonts w:ascii="Arial Narrow" w:eastAsia="Times New Roman" w:hAnsi="Arial Narrow"/>
                <w:snapToGrid w:val="0"/>
                <w:color w:val="000000"/>
              </w:rPr>
            </w:pPr>
          </w:p>
        </w:tc>
      </w:tr>
      <w:tr w:rsidR="00B26957" w:rsidRPr="00B26957" w:rsidTr="00C23D9A">
        <w:tc>
          <w:tcPr>
            <w:tcW w:w="1201" w:type="pct"/>
            <w:vAlign w:val="center"/>
          </w:tcPr>
          <w:p w:rsidR="00B26957" w:rsidRPr="00B26957" w:rsidRDefault="00B26957" w:rsidP="00B26957">
            <w:pPr>
              <w:spacing w:before="100" w:beforeAutospacing="1" w:after="100" w:afterAutospacing="1" w:line="240" w:lineRule="auto"/>
              <w:contextualSpacing/>
              <w:rPr>
                <w:rFonts w:ascii="Arial Narrow" w:eastAsia="Times New Roman" w:hAnsi="Arial Narrow"/>
                <w:snapToGrid w:val="0"/>
                <w:color w:val="000000"/>
              </w:rPr>
            </w:pPr>
            <w:r w:rsidRPr="00B26957">
              <w:rPr>
                <w:rFonts w:ascii="Arial Narrow" w:eastAsia="Times New Roman" w:hAnsi="Arial Narrow"/>
                <w:snapToGrid w:val="0"/>
                <w:color w:val="000000"/>
              </w:rPr>
              <w:t>Eukarya</w:t>
            </w:r>
          </w:p>
        </w:tc>
        <w:tc>
          <w:tcPr>
            <w:tcW w:w="1201" w:type="pct"/>
          </w:tcPr>
          <w:p w:rsidR="00B26957" w:rsidRPr="00B26957" w:rsidRDefault="00B26957" w:rsidP="00B26957">
            <w:pPr>
              <w:spacing w:before="100" w:beforeAutospacing="1" w:after="100" w:afterAutospacing="1" w:line="240" w:lineRule="auto"/>
              <w:contextualSpacing/>
              <w:rPr>
                <w:rFonts w:ascii="Arial Narrow" w:eastAsia="Times New Roman" w:hAnsi="Arial Narrow"/>
                <w:snapToGrid w:val="0"/>
                <w:color w:val="000000"/>
              </w:rPr>
            </w:pPr>
          </w:p>
          <w:p w:rsidR="00B26957" w:rsidRPr="00B26957" w:rsidRDefault="00B26957" w:rsidP="00B26957">
            <w:pPr>
              <w:spacing w:before="100" w:beforeAutospacing="1" w:after="100" w:afterAutospacing="1" w:line="240" w:lineRule="auto"/>
              <w:contextualSpacing/>
              <w:rPr>
                <w:rFonts w:ascii="Arial Narrow" w:eastAsia="Times New Roman" w:hAnsi="Arial Narrow"/>
                <w:snapToGrid w:val="0"/>
                <w:color w:val="000000"/>
              </w:rPr>
            </w:pPr>
          </w:p>
        </w:tc>
        <w:tc>
          <w:tcPr>
            <w:tcW w:w="2597" w:type="pct"/>
          </w:tcPr>
          <w:p w:rsidR="00B26957" w:rsidRPr="00B26957" w:rsidRDefault="00B26957" w:rsidP="00B26957">
            <w:pPr>
              <w:numPr>
                <w:ilvl w:val="0"/>
                <w:numId w:val="4"/>
              </w:numPr>
              <w:spacing w:before="100" w:beforeAutospacing="1" w:after="100" w:afterAutospacing="1" w:line="240" w:lineRule="auto"/>
              <w:contextualSpacing/>
              <w:rPr>
                <w:rFonts w:ascii="Arial Narrow" w:eastAsia="Times New Roman" w:hAnsi="Arial Narrow"/>
                <w:snapToGrid w:val="0"/>
                <w:color w:val="000000"/>
              </w:rPr>
            </w:pPr>
            <w:r w:rsidRPr="00B26957">
              <w:rPr>
                <w:rFonts w:ascii="Arial Narrow" w:eastAsia="Times New Roman" w:hAnsi="Arial Narrow"/>
                <w:snapToGrid w:val="0"/>
                <w:color w:val="000000"/>
              </w:rPr>
              <w:t xml:space="preserve">Do not photosynthesize </w:t>
            </w:r>
          </w:p>
          <w:p w:rsidR="00B26957" w:rsidRPr="00B26957" w:rsidRDefault="00B26957" w:rsidP="00B26957">
            <w:pPr>
              <w:numPr>
                <w:ilvl w:val="0"/>
                <w:numId w:val="4"/>
              </w:numPr>
              <w:spacing w:before="100" w:beforeAutospacing="1" w:after="100" w:afterAutospacing="1" w:line="240" w:lineRule="auto"/>
              <w:contextualSpacing/>
              <w:rPr>
                <w:rFonts w:ascii="Arial Narrow" w:eastAsia="Times New Roman" w:hAnsi="Arial Narrow"/>
                <w:snapToGrid w:val="0"/>
                <w:color w:val="000000"/>
              </w:rPr>
            </w:pPr>
          </w:p>
          <w:p w:rsidR="00B26957" w:rsidRPr="00EC1A33" w:rsidRDefault="00B26957" w:rsidP="00B26957">
            <w:pPr>
              <w:numPr>
                <w:ilvl w:val="0"/>
                <w:numId w:val="4"/>
              </w:numPr>
              <w:spacing w:before="100" w:beforeAutospacing="1" w:after="100" w:afterAutospacing="1" w:line="240" w:lineRule="auto"/>
              <w:contextualSpacing/>
              <w:rPr>
                <w:rFonts w:ascii="Arial Narrow" w:eastAsia="Times New Roman" w:hAnsi="Arial Narrow"/>
                <w:snapToGrid w:val="0"/>
                <w:color w:val="000000"/>
              </w:rPr>
            </w:pPr>
          </w:p>
        </w:tc>
      </w:tr>
      <w:tr w:rsidR="00B26957" w:rsidRPr="00B26957" w:rsidTr="00C23D9A">
        <w:tc>
          <w:tcPr>
            <w:tcW w:w="1201" w:type="pct"/>
          </w:tcPr>
          <w:p w:rsidR="00B26957" w:rsidRPr="00B26957" w:rsidRDefault="00B26957" w:rsidP="00B26957">
            <w:pPr>
              <w:spacing w:before="100" w:beforeAutospacing="1" w:after="100" w:afterAutospacing="1" w:line="240" w:lineRule="auto"/>
              <w:contextualSpacing/>
              <w:rPr>
                <w:rFonts w:ascii="Arial Narrow" w:eastAsia="Times New Roman" w:hAnsi="Arial Narrow"/>
                <w:snapToGrid w:val="0"/>
                <w:color w:val="000000"/>
              </w:rPr>
            </w:pPr>
          </w:p>
        </w:tc>
        <w:tc>
          <w:tcPr>
            <w:tcW w:w="1201" w:type="pct"/>
          </w:tcPr>
          <w:p w:rsidR="00B26957" w:rsidRPr="00B26957" w:rsidRDefault="00B26957" w:rsidP="00B26957">
            <w:pPr>
              <w:spacing w:before="100" w:beforeAutospacing="1" w:after="100" w:afterAutospacing="1" w:line="240" w:lineRule="auto"/>
              <w:contextualSpacing/>
              <w:rPr>
                <w:rFonts w:ascii="Arial Narrow" w:eastAsia="Times New Roman" w:hAnsi="Arial Narrow"/>
                <w:snapToGrid w:val="0"/>
                <w:color w:val="000000"/>
              </w:rPr>
            </w:pPr>
          </w:p>
          <w:p w:rsidR="00B26957" w:rsidRPr="00B26957" w:rsidRDefault="00B26957" w:rsidP="00B26957">
            <w:pPr>
              <w:spacing w:before="100" w:beforeAutospacing="1" w:after="100" w:afterAutospacing="1" w:line="240" w:lineRule="auto"/>
              <w:contextualSpacing/>
              <w:rPr>
                <w:rFonts w:ascii="Arial Narrow" w:eastAsia="Times New Roman" w:hAnsi="Arial Narrow"/>
                <w:snapToGrid w:val="0"/>
                <w:color w:val="000000"/>
              </w:rPr>
            </w:pPr>
          </w:p>
        </w:tc>
        <w:tc>
          <w:tcPr>
            <w:tcW w:w="2597" w:type="pct"/>
          </w:tcPr>
          <w:p w:rsidR="00B26957" w:rsidRPr="00B26957" w:rsidRDefault="00B26957" w:rsidP="00B26957">
            <w:pPr>
              <w:numPr>
                <w:ilvl w:val="0"/>
                <w:numId w:val="5"/>
              </w:numPr>
              <w:spacing w:before="100" w:beforeAutospacing="1" w:after="100" w:afterAutospacing="1" w:line="240" w:lineRule="auto"/>
              <w:contextualSpacing/>
              <w:rPr>
                <w:rFonts w:ascii="Arial Narrow" w:eastAsia="Times New Roman" w:hAnsi="Arial Narrow"/>
                <w:snapToGrid w:val="0"/>
                <w:color w:val="000000"/>
              </w:rPr>
            </w:pPr>
            <w:r w:rsidRPr="00B26957">
              <w:rPr>
                <w:rFonts w:ascii="Arial Narrow" w:eastAsia="Times New Roman" w:hAnsi="Arial Narrow"/>
                <w:snapToGrid w:val="0"/>
                <w:color w:val="000000"/>
              </w:rPr>
              <w:t xml:space="preserve">Some use aerobic respiration while others use anaerobic. </w:t>
            </w:r>
          </w:p>
          <w:p w:rsidR="00B26957" w:rsidRPr="00B26957" w:rsidRDefault="00B26957" w:rsidP="00B26957">
            <w:pPr>
              <w:numPr>
                <w:ilvl w:val="0"/>
                <w:numId w:val="5"/>
              </w:numPr>
              <w:spacing w:before="100" w:beforeAutospacing="1" w:after="100" w:afterAutospacing="1" w:line="240" w:lineRule="auto"/>
              <w:contextualSpacing/>
              <w:rPr>
                <w:rFonts w:ascii="Arial Narrow" w:eastAsia="Times New Roman" w:hAnsi="Arial Narrow"/>
                <w:snapToGrid w:val="0"/>
                <w:color w:val="000000"/>
              </w:rPr>
            </w:pPr>
            <w:r w:rsidRPr="00B26957">
              <w:rPr>
                <w:rFonts w:ascii="Arial Narrow" w:eastAsia="Times New Roman" w:hAnsi="Arial Narrow"/>
                <w:snapToGrid w:val="0"/>
                <w:color w:val="000000"/>
              </w:rPr>
              <w:t>Very diverse Kingdom</w:t>
            </w:r>
          </w:p>
          <w:p w:rsidR="00B26957" w:rsidRPr="00B26957" w:rsidRDefault="00B26957" w:rsidP="00B26957">
            <w:pPr>
              <w:numPr>
                <w:ilvl w:val="0"/>
                <w:numId w:val="5"/>
              </w:numPr>
              <w:spacing w:before="100" w:beforeAutospacing="1" w:after="100" w:afterAutospacing="1" w:line="240" w:lineRule="auto"/>
              <w:contextualSpacing/>
              <w:rPr>
                <w:rFonts w:ascii="Arial Narrow" w:eastAsia="Times New Roman" w:hAnsi="Arial Narrow"/>
                <w:snapToGrid w:val="0"/>
                <w:color w:val="000000"/>
              </w:rPr>
            </w:pPr>
          </w:p>
        </w:tc>
      </w:tr>
    </w:tbl>
    <w:p w:rsidR="00BD68E2" w:rsidRDefault="00BD68E2" w:rsidP="002C61EA">
      <w:pPr>
        <w:spacing w:before="100" w:beforeAutospacing="1" w:after="100" w:afterAutospacing="1" w:line="240" w:lineRule="auto"/>
        <w:contextualSpacing/>
        <w:rPr>
          <w:rFonts w:ascii="Arial Narrow" w:hAnsi="Arial Narrow"/>
        </w:rPr>
      </w:pPr>
    </w:p>
    <w:p w:rsidR="00B26957" w:rsidRPr="00B26957" w:rsidRDefault="00B26957" w:rsidP="00EC1A33">
      <w:pPr>
        <w:numPr>
          <w:ilvl w:val="0"/>
          <w:numId w:val="12"/>
        </w:numPr>
        <w:spacing w:before="100" w:beforeAutospacing="1" w:after="100" w:afterAutospacing="1" w:line="240" w:lineRule="auto"/>
        <w:contextualSpacing/>
        <w:rPr>
          <w:rFonts w:ascii="Arial Narrow" w:hAnsi="Arial Narrow"/>
        </w:rPr>
      </w:pPr>
      <w:r w:rsidRPr="00B26957">
        <w:rPr>
          <w:rFonts w:ascii="Arial Narrow" w:hAnsi="Arial Narrow"/>
        </w:rPr>
        <w:t xml:space="preserve">If you come across an unusual single-celled organism, what parts of the cell would you study in order to classify it into one of the 3 domains? </w:t>
      </w:r>
    </w:p>
    <w:p w:rsidR="00B26957" w:rsidRPr="00B26957" w:rsidRDefault="00B26957" w:rsidP="00B26957">
      <w:pPr>
        <w:spacing w:before="100" w:beforeAutospacing="1" w:after="100" w:afterAutospacing="1" w:line="240" w:lineRule="auto"/>
        <w:contextualSpacing/>
        <w:rPr>
          <w:rFonts w:ascii="Arial Narrow" w:hAnsi="Arial Narrow"/>
        </w:rPr>
      </w:pPr>
    </w:p>
    <w:p w:rsidR="00B26957" w:rsidRPr="00B26957" w:rsidRDefault="00B26957" w:rsidP="00EC1A33">
      <w:pPr>
        <w:numPr>
          <w:ilvl w:val="0"/>
          <w:numId w:val="12"/>
        </w:numPr>
        <w:spacing w:before="100" w:beforeAutospacing="1" w:after="100" w:afterAutospacing="1" w:line="240" w:lineRule="auto"/>
        <w:contextualSpacing/>
        <w:rPr>
          <w:rFonts w:ascii="Arial Narrow" w:hAnsi="Arial Narrow"/>
        </w:rPr>
      </w:pPr>
      <w:r w:rsidRPr="00B26957">
        <w:rPr>
          <w:rFonts w:ascii="Arial Narrow" w:hAnsi="Arial Narrow"/>
        </w:rPr>
        <w:t xml:space="preserve">Explain why it is difficult to classify some bacteria and archaea from each other. </w:t>
      </w:r>
    </w:p>
    <w:p w:rsidR="00B26957" w:rsidRPr="00B26957" w:rsidRDefault="00B26957" w:rsidP="00B26957">
      <w:pPr>
        <w:spacing w:before="100" w:beforeAutospacing="1" w:after="100" w:afterAutospacing="1" w:line="240" w:lineRule="auto"/>
        <w:contextualSpacing/>
        <w:rPr>
          <w:rFonts w:ascii="Arial Narrow" w:hAnsi="Arial Narrow"/>
        </w:rPr>
      </w:pPr>
    </w:p>
    <w:p w:rsidR="00B26957" w:rsidRPr="00B26957" w:rsidRDefault="00B26957" w:rsidP="00EC1A33">
      <w:pPr>
        <w:numPr>
          <w:ilvl w:val="0"/>
          <w:numId w:val="12"/>
        </w:numPr>
        <w:spacing w:before="100" w:beforeAutospacing="1" w:after="100" w:afterAutospacing="1" w:line="240" w:lineRule="auto"/>
        <w:contextualSpacing/>
        <w:rPr>
          <w:rFonts w:ascii="Arial Narrow" w:hAnsi="Arial Narrow"/>
        </w:rPr>
      </w:pPr>
      <w:r w:rsidRPr="00B26957">
        <w:rPr>
          <w:rFonts w:ascii="Arial Narrow" w:hAnsi="Arial Narrow"/>
        </w:rPr>
        <w:t xml:space="preserve">Why </w:t>
      </w:r>
      <w:proofErr w:type="gramStart"/>
      <w:r w:rsidRPr="00B26957">
        <w:rPr>
          <w:rFonts w:ascii="Arial Narrow" w:hAnsi="Arial Narrow"/>
        </w:rPr>
        <w:t>is the classification of life</w:t>
      </w:r>
      <w:proofErr w:type="gramEnd"/>
      <w:r w:rsidRPr="00B26957">
        <w:rPr>
          <w:rFonts w:ascii="Arial Narrow" w:hAnsi="Arial Narrow"/>
        </w:rPr>
        <w:t xml:space="preserve"> considered a work in progress?</w:t>
      </w:r>
    </w:p>
    <w:p w:rsidR="008D22DA" w:rsidRDefault="008D22DA" w:rsidP="00B26957">
      <w:pPr>
        <w:spacing w:before="100" w:beforeAutospacing="1" w:after="100" w:afterAutospacing="1" w:line="240" w:lineRule="auto"/>
        <w:contextualSpacing/>
        <w:rPr>
          <w:rFonts w:ascii="Arial Narrow" w:hAnsi="Arial Narrow"/>
        </w:rPr>
      </w:pPr>
    </w:p>
    <w:p w:rsidR="00B76179" w:rsidRDefault="00B76179" w:rsidP="00B26957">
      <w:pPr>
        <w:spacing w:before="100" w:beforeAutospacing="1" w:after="100" w:afterAutospacing="1" w:line="240" w:lineRule="auto"/>
        <w:contextualSpacing/>
        <w:rPr>
          <w:rFonts w:ascii="Arial Narrow" w:hAnsi="Arial Narrow"/>
        </w:rPr>
      </w:pPr>
    </w:p>
    <w:p w:rsidR="00C23D9A" w:rsidRDefault="00C23D9A" w:rsidP="00B26957">
      <w:pPr>
        <w:spacing w:before="100" w:beforeAutospacing="1" w:after="100" w:afterAutospacing="1" w:line="240" w:lineRule="auto"/>
        <w:contextualSpacing/>
        <w:rPr>
          <w:rFonts w:ascii="Arial Narrow" w:hAnsi="Arial Narrow"/>
        </w:rPr>
      </w:pPr>
    </w:p>
    <w:p w:rsidR="00B26957" w:rsidRPr="003821B2" w:rsidRDefault="00C23D9A" w:rsidP="008D22DA">
      <w:pPr>
        <w:numPr>
          <w:ilvl w:val="0"/>
          <w:numId w:val="12"/>
        </w:numPr>
        <w:spacing w:before="100" w:beforeAutospacing="1" w:after="100" w:afterAutospacing="1" w:line="240" w:lineRule="auto"/>
        <w:contextualSpacing/>
        <w:rPr>
          <w:rFonts w:ascii="Arial Narrow" w:hAnsi="Arial Narrow"/>
        </w:rPr>
      </w:pPr>
      <w:r w:rsidRPr="00C23D9A">
        <w:rPr>
          <w:rFonts w:ascii="Arial Narrow" w:hAnsi="Arial Narrow"/>
        </w:rPr>
        <w:t>Scientists isolate this organism from marsh water.</w:t>
      </w:r>
    </w:p>
    <w:p w:rsidR="007750AB" w:rsidRDefault="00C23D9A" w:rsidP="008D22DA">
      <w:pPr>
        <w:spacing w:before="100" w:beforeAutospacing="1" w:after="100" w:afterAutospacing="1" w:line="240" w:lineRule="auto"/>
        <w:ind w:left="720"/>
        <w:contextualSpacing/>
        <w:rPr>
          <w:rFonts w:ascii="Arial Narrow" w:hAnsi="Arial Narrow"/>
        </w:rPr>
      </w:pPr>
      <w:r>
        <w:rPr>
          <w:noProof/>
        </w:rPr>
        <w:drawing>
          <wp:anchor distT="0" distB="0" distL="114300" distR="114300" simplePos="0" relativeHeight="251660288" behindDoc="0" locked="0" layoutInCell="1" allowOverlap="1" wp14:anchorId="35DD6F8F" wp14:editId="0B0D9B51">
            <wp:simplePos x="0" y="0"/>
            <wp:positionH relativeFrom="column">
              <wp:posOffset>76200</wp:posOffset>
            </wp:positionH>
            <wp:positionV relativeFrom="paragraph">
              <wp:posOffset>11430</wp:posOffset>
            </wp:positionV>
            <wp:extent cx="2600325" cy="1114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5">
                      <a:extLst>
                        <a:ext uri="{28A0092B-C50C-407E-A947-70E740481C1C}">
                          <a14:useLocalDpi xmlns:a14="http://schemas.microsoft.com/office/drawing/2010/main" val="0"/>
                        </a:ext>
                      </a:extLst>
                    </a:blip>
                    <a:srcRect l="12909" t="31956" r="53344" b="44871"/>
                    <a:stretch/>
                  </pic:blipFill>
                  <pic:spPr bwMode="auto">
                    <a:xfrm>
                      <a:off x="0" y="0"/>
                      <a:ext cx="2600325"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50AB">
        <w:rPr>
          <w:rFonts w:ascii="Arial Narrow" w:hAnsi="Arial Narrow"/>
        </w:rPr>
        <w:t xml:space="preserve"> Based on this illustration, the organism would </w:t>
      </w:r>
      <w:r w:rsidR="007750AB">
        <w:rPr>
          <w:rFonts w:ascii="Arial Narrow" w:hAnsi="Arial Narrow"/>
          <w:b/>
          <w:i/>
        </w:rPr>
        <w:t>most</w:t>
      </w:r>
      <w:r w:rsidR="007750AB">
        <w:rPr>
          <w:rFonts w:ascii="Arial Narrow" w:hAnsi="Arial Narrow"/>
        </w:rPr>
        <w:t xml:space="preserve"> likely be classified as a</w:t>
      </w:r>
    </w:p>
    <w:p w:rsidR="007750AB" w:rsidRPr="007750AB" w:rsidRDefault="007750AB" w:rsidP="007750AB">
      <w:pPr>
        <w:spacing w:before="100" w:beforeAutospacing="1" w:after="100" w:afterAutospacing="1" w:line="240" w:lineRule="auto"/>
        <w:ind w:left="720"/>
        <w:contextualSpacing/>
        <w:rPr>
          <w:rFonts w:ascii="Arial Narrow" w:hAnsi="Arial Narrow"/>
        </w:rPr>
      </w:pPr>
      <w:proofErr w:type="gramStart"/>
      <w:r>
        <w:rPr>
          <w:rFonts w:ascii="Arial Narrow" w:hAnsi="Arial Narrow"/>
        </w:rPr>
        <w:t xml:space="preserve">A.  </w:t>
      </w:r>
      <w:proofErr w:type="spellStart"/>
      <w:r>
        <w:rPr>
          <w:rFonts w:ascii="Arial Narrow" w:hAnsi="Arial Narrow"/>
        </w:rPr>
        <w:t>protist</w:t>
      </w:r>
      <w:proofErr w:type="spellEnd"/>
      <w:proofErr w:type="gramEnd"/>
      <w:r>
        <w:rPr>
          <w:rFonts w:ascii="Arial Narrow" w:hAnsi="Arial Narrow"/>
        </w:rPr>
        <w:t>.</w:t>
      </w:r>
      <w:r>
        <w:rPr>
          <w:rFonts w:ascii="Arial Narrow" w:hAnsi="Arial Narrow"/>
        </w:rPr>
        <w:tab/>
      </w:r>
      <w:proofErr w:type="gramStart"/>
      <w:r w:rsidRPr="007750AB">
        <w:rPr>
          <w:rFonts w:ascii="Arial Narrow" w:hAnsi="Arial Narrow"/>
        </w:rPr>
        <w:t>C.  plant</w:t>
      </w:r>
      <w:proofErr w:type="gramEnd"/>
      <w:r w:rsidRPr="007750AB">
        <w:rPr>
          <w:rFonts w:ascii="Arial Narrow" w:hAnsi="Arial Narrow"/>
        </w:rPr>
        <w:t>.</w:t>
      </w:r>
    </w:p>
    <w:p w:rsidR="007750AB" w:rsidRDefault="007750AB" w:rsidP="007750AB">
      <w:pPr>
        <w:spacing w:before="100" w:beforeAutospacing="1" w:after="100" w:afterAutospacing="1" w:line="240" w:lineRule="auto"/>
        <w:ind w:left="720"/>
        <w:contextualSpacing/>
        <w:rPr>
          <w:rFonts w:ascii="Arial Narrow" w:hAnsi="Arial Narrow"/>
        </w:rPr>
      </w:pPr>
      <w:proofErr w:type="gramStart"/>
      <w:r>
        <w:rPr>
          <w:rFonts w:ascii="Arial Narrow" w:hAnsi="Arial Narrow"/>
        </w:rPr>
        <w:t>B.  bacterium</w:t>
      </w:r>
      <w:proofErr w:type="gramEnd"/>
      <w:r>
        <w:rPr>
          <w:rFonts w:ascii="Arial Narrow" w:hAnsi="Arial Narrow"/>
        </w:rPr>
        <w:t xml:space="preserve">. </w:t>
      </w:r>
      <w:r>
        <w:rPr>
          <w:rFonts w:ascii="Arial Narrow" w:hAnsi="Arial Narrow"/>
        </w:rPr>
        <w:tab/>
      </w:r>
      <w:proofErr w:type="gramStart"/>
      <w:r w:rsidRPr="007750AB">
        <w:rPr>
          <w:rFonts w:ascii="Arial Narrow" w:hAnsi="Arial Narrow"/>
        </w:rPr>
        <w:t>D.  fungus</w:t>
      </w:r>
      <w:proofErr w:type="gramEnd"/>
    </w:p>
    <w:p w:rsidR="00C23D9A" w:rsidRDefault="00C23D9A" w:rsidP="007750AB">
      <w:pPr>
        <w:spacing w:before="100" w:beforeAutospacing="1" w:after="100" w:afterAutospacing="1" w:line="240" w:lineRule="auto"/>
        <w:ind w:left="720"/>
        <w:contextualSpacing/>
        <w:rPr>
          <w:rFonts w:ascii="Arial Narrow" w:hAnsi="Arial Narrow"/>
        </w:rPr>
      </w:pPr>
    </w:p>
    <w:p w:rsidR="00C23D9A" w:rsidRDefault="00C23D9A" w:rsidP="007750AB">
      <w:pPr>
        <w:spacing w:before="100" w:beforeAutospacing="1" w:after="100" w:afterAutospacing="1" w:line="240" w:lineRule="auto"/>
        <w:ind w:left="720"/>
        <w:contextualSpacing/>
        <w:rPr>
          <w:rFonts w:ascii="Arial Narrow" w:hAnsi="Arial Narrow"/>
        </w:rPr>
      </w:pPr>
      <w:bookmarkStart w:id="0" w:name="_GoBack"/>
      <w:bookmarkEnd w:id="0"/>
    </w:p>
    <w:p w:rsidR="00B26957" w:rsidRPr="00B26957" w:rsidRDefault="007750AB" w:rsidP="007750AB">
      <w:pPr>
        <w:spacing w:before="100" w:beforeAutospacing="1" w:after="100" w:afterAutospacing="1" w:line="240" w:lineRule="auto"/>
        <w:ind w:left="720"/>
        <w:contextualSpacing/>
        <w:rPr>
          <w:rFonts w:ascii="Arial Narrow" w:hAnsi="Arial Narrow"/>
        </w:rPr>
      </w:pPr>
      <w:r>
        <w:rPr>
          <w:rFonts w:ascii="Arial Narrow" w:hAnsi="Arial Narrow"/>
        </w:rPr>
        <w:tab/>
      </w:r>
    </w:p>
    <w:p w:rsidR="00B26957" w:rsidRPr="00B26957" w:rsidRDefault="00B26957" w:rsidP="00EC1A33">
      <w:pPr>
        <w:numPr>
          <w:ilvl w:val="0"/>
          <w:numId w:val="12"/>
        </w:numPr>
        <w:spacing w:before="100" w:beforeAutospacing="1" w:after="100" w:afterAutospacing="1" w:line="240" w:lineRule="auto"/>
        <w:contextualSpacing/>
        <w:rPr>
          <w:rFonts w:ascii="Arial Narrow" w:hAnsi="Arial Narrow"/>
        </w:rPr>
      </w:pPr>
      <w:r w:rsidRPr="00B26957">
        <w:rPr>
          <w:rFonts w:ascii="Arial Narrow" w:hAnsi="Arial Narrow"/>
        </w:rPr>
        <w:t>In what domain would you classify a newly discovered organism with photosynthetic organelles?</w:t>
      </w:r>
    </w:p>
    <w:p w:rsidR="00B26957" w:rsidRPr="00B26957" w:rsidRDefault="00B26957" w:rsidP="00B26957">
      <w:pPr>
        <w:numPr>
          <w:ilvl w:val="1"/>
          <w:numId w:val="6"/>
        </w:numPr>
        <w:spacing w:before="100" w:beforeAutospacing="1" w:after="100" w:afterAutospacing="1" w:line="240" w:lineRule="auto"/>
        <w:contextualSpacing/>
        <w:rPr>
          <w:rFonts w:ascii="Arial Narrow" w:hAnsi="Arial Narrow"/>
        </w:rPr>
      </w:pPr>
      <w:r w:rsidRPr="00B26957">
        <w:rPr>
          <w:rFonts w:ascii="Arial Narrow" w:hAnsi="Arial Narrow"/>
        </w:rPr>
        <w:t>Archaea</w:t>
      </w:r>
      <w:r w:rsidRPr="00B26957">
        <w:rPr>
          <w:rFonts w:ascii="Arial Narrow" w:hAnsi="Arial Narrow"/>
        </w:rPr>
        <w:tab/>
      </w:r>
      <w:r w:rsidRPr="00B26957">
        <w:rPr>
          <w:rFonts w:ascii="Arial Narrow" w:hAnsi="Arial Narrow"/>
        </w:rPr>
        <w:tab/>
      </w:r>
      <w:r w:rsidRPr="00B26957">
        <w:rPr>
          <w:rFonts w:ascii="Arial Narrow" w:hAnsi="Arial Narrow"/>
        </w:rPr>
        <w:tab/>
      </w:r>
      <w:r w:rsidRPr="00B26957">
        <w:rPr>
          <w:rFonts w:ascii="Arial Narrow" w:hAnsi="Arial Narrow"/>
        </w:rPr>
        <w:tab/>
        <w:t>c. Bacteria</w:t>
      </w:r>
    </w:p>
    <w:p w:rsidR="008D22DA" w:rsidRDefault="00B26957" w:rsidP="00B26957">
      <w:pPr>
        <w:numPr>
          <w:ilvl w:val="1"/>
          <w:numId w:val="6"/>
        </w:numPr>
        <w:spacing w:before="100" w:beforeAutospacing="1" w:after="100" w:afterAutospacing="1" w:line="240" w:lineRule="auto"/>
        <w:contextualSpacing/>
        <w:rPr>
          <w:rFonts w:ascii="Arial Narrow" w:hAnsi="Arial Narrow"/>
        </w:rPr>
      </w:pPr>
      <w:proofErr w:type="spellStart"/>
      <w:r w:rsidRPr="00B26957">
        <w:rPr>
          <w:rFonts w:ascii="Arial Narrow" w:hAnsi="Arial Narrow"/>
        </w:rPr>
        <w:t>Protists</w:t>
      </w:r>
      <w:proofErr w:type="spellEnd"/>
      <w:r w:rsidRPr="00B26957">
        <w:rPr>
          <w:rFonts w:ascii="Arial Narrow" w:hAnsi="Arial Narrow"/>
        </w:rPr>
        <w:tab/>
      </w:r>
      <w:r w:rsidRPr="00B26957">
        <w:rPr>
          <w:rFonts w:ascii="Arial Narrow" w:hAnsi="Arial Narrow"/>
        </w:rPr>
        <w:tab/>
      </w:r>
      <w:r w:rsidRPr="00B26957">
        <w:rPr>
          <w:rFonts w:ascii="Arial Narrow" w:hAnsi="Arial Narrow"/>
        </w:rPr>
        <w:tab/>
      </w:r>
      <w:r w:rsidRPr="00B26957">
        <w:rPr>
          <w:rFonts w:ascii="Arial Narrow" w:hAnsi="Arial Narrow"/>
        </w:rPr>
        <w:tab/>
        <w:t xml:space="preserve">d. </w:t>
      </w:r>
      <w:proofErr w:type="spellStart"/>
      <w:r w:rsidRPr="00B26957">
        <w:rPr>
          <w:rFonts w:ascii="Arial Narrow" w:hAnsi="Arial Narrow"/>
        </w:rPr>
        <w:t>Monera</w:t>
      </w:r>
      <w:proofErr w:type="spellEnd"/>
    </w:p>
    <w:p w:rsidR="007750AB" w:rsidRDefault="007750AB" w:rsidP="007750AB">
      <w:pPr>
        <w:spacing w:before="100" w:beforeAutospacing="1" w:after="100" w:afterAutospacing="1" w:line="240" w:lineRule="auto"/>
        <w:contextualSpacing/>
        <w:rPr>
          <w:rFonts w:ascii="Arial Narrow" w:hAnsi="Arial Narrow"/>
        </w:rPr>
      </w:pPr>
    </w:p>
    <w:p w:rsidR="00B26957" w:rsidRPr="00B85415" w:rsidRDefault="00B26957" w:rsidP="007750AB">
      <w:pPr>
        <w:numPr>
          <w:ilvl w:val="0"/>
          <w:numId w:val="12"/>
        </w:numPr>
        <w:spacing w:before="100" w:beforeAutospacing="1" w:after="100" w:afterAutospacing="1"/>
        <w:rPr>
          <w:rFonts w:ascii="Cambria" w:hAnsi="Cambria"/>
        </w:rPr>
      </w:pPr>
      <w:r w:rsidRPr="00B85415">
        <w:rPr>
          <w:rFonts w:ascii="Cambria" w:hAnsi="Cambria"/>
        </w:rPr>
        <w:t xml:space="preserve">What is the best explanation for the continual changes in the classification system of organisms? </w:t>
      </w:r>
    </w:p>
    <w:p w:rsidR="00B26957" w:rsidRPr="00B85415" w:rsidRDefault="00B26957" w:rsidP="007750AB">
      <w:pPr>
        <w:pStyle w:val="ListParagraph"/>
        <w:numPr>
          <w:ilvl w:val="0"/>
          <w:numId w:val="8"/>
        </w:numPr>
        <w:spacing w:before="100" w:beforeAutospacing="1" w:after="100" w:afterAutospacing="1"/>
        <w:ind w:left="1170"/>
        <w:rPr>
          <w:rFonts w:ascii="Cambria" w:hAnsi="Cambria"/>
          <w:sz w:val="22"/>
          <w:szCs w:val="22"/>
        </w:rPr>
      </w:pPr>
      <w:r w:rsidRPr="00B85415">
        <w:rPr>
          <w:rFonts w:ascii="Cambria" w:hAnsi="Cambria"/>
          <w:sz w:val="22"/>
          <w:szCs w:val="22"/>
        </w:rPr>
        <w:t xml:space="preserve">All organisms struggle for existence and become extinct. </w:t>
      </w:r>
    </w:p>
    <w:p w:rsidR="00B26957" w:rsidRPr="00B85415" w:rsidRDefault="00B26957" w:rsidP="007750AB">
      <w:pPr>
        <w:pStyle w:val="ListParagraph"/>
        <w:numPr>
          <w:ilvl w:val="0"/>
          <w:numId w:val="8"/>
        </w:numPr>
        <w:spacing w:before="100" w:beforeAutospacing="1" w:after="100" w:afterAutospacing="1"/>
        <w:ind w:left="1170"/>
        <w:rPr>
          <w:rFonts w:ascii="Cambria" w:hAnsi="Cambria"/>
          <w:sz w:val="22"/>
          <w:szCs w:val="22"/>
        </w:rPr>
      </w:pPr>
      <w:r w:rsidRPr="00B85415">
        <w:rPr>
          <w:rFonts w:ascii="Cambria" w:hAnsi="Cambria"/>
          <w:sz w:val="22"/>
          <w:szCs w:val="22"/>
        </w:rPr>
        <w:t xml:space="preserve">All organisms compete to be at the top of the food chain. </w:t>
      </w:r>
    </w:p>
    <w:p w:rsidR="00B26957" w:rsidRPr="00B85415" w:rsidRDefault="00B26957" w:rsidP="007750AB">
      <w:pPr>
        <w:pStyle w:val="ListParagraph"/>
        <w:numPr>
          <w:ilvl w:val="0"/>
          <w:numId w:val="8"/>
        </w:numPr>
        <w:spacing w:before="100" w:beforeAutospacing="1" w:after="100" w:afterAutospacing="1"/>
        <w:ind w:left="1170"/>
        <w:rPr>
          <w:rFonts w:ascii="Cambria" w:hAnsi="Cambria"/>
          <w:sz w:val="22"/>
          <w:szCs w:val="22"/>
        </w:rPr>
      </w:pPr>
      <w:r w:rsidRPr="00B85415">
        <w:rPr>
          <w:rFonts w:ascii="Cambria" w:hAnsi="Cambria"/>
          <w:sz w:val="22"/>
          <w:szCs w:val="22"/>
        </w:rPr>
        <w:t xml:space="preserve">Technological advances have allowed scientists to better compare organisms. </w:t>
      </w:r>
    </w:p>
    <w:p w:rsidR="00B26957" w:rsidRPr="00B85415" w:rsidRDefault="00B26957" w:rsidP="007750AB">
      <w:pPr>
        <w:pStyle w:val="ListParagraph"/>
        <w:numPr>
          <w:ilvl w:val="0"/>
          <w:numId w:val="8"/>
        </w:numPr>
        <w:spacing w:before="100" w:beforeAutospacing="1" w:after="100" w:afterAutospacing="1"/>
        <w:ind w:left="1170"/>
        <w:rPr>
          <w:rFonts w:ascii="Cambria" w:hAnsi="Cambria"/>
          <w:sz w:val="22"/>
          <w:szCs w:val="22"/>
        </w:rPr>
      </w:pPr>
      <w:r w:rsidRPr="00B85415">
        <w:rPr>
          <w:rFonts w:ascii="Cambria" w:hAnsi="Cambria"/>
          <w:sz w:val="22"/>
          <w:szCs w:val="22"/>
        </w:rPr>
        <w:t xml:space="preserve">More species have been discovered, but scientists have not analyzed all the data. </w:t>
      </w:r>
    </w:p>
    <w:p w:rsidR="00B26957" w:rsidRPr="00B85415" w:rsidRDefault="00B26957" w:rsidP="007750AB">
      <w:pPr>
        <w:numPr>
          <w:ilvl w:val="0"/>
          <w:numId w:val="12"/>
        </w:numPr>
        <w:spacing w:before="100" w:beforeAutospacing="1" w:after="100" w:afterAutospacing="1"/>
        <w:rPr>
          <w:rFonts w:ascii="Cambria" w:hAnsi="Cambria"/>
        </w:rPr>
      </w:pPr>
      <w:r w:rsidRPr="00B85415">
        <w:rPr>
          <w:rFonts w:ascii="Cambria" w:hAnsi="Cambria"/>
          <w:bCs/>
        </w:rPr>
        <w:t xml:space="preserve">Students research unicellular, prokaryotic organisms that live in harsh environments such as volcanic hot springs, brine pools, and anaerobic black organic mud. Which of these groups are the students most likely researching?  </w:t>
      </w:r>
    </w:p>
    <w:p w:rsidR="00B26957" w:rsidRPr="00B85415" w:rsidRDefault="00B26957" w:rsidP="007750AB">
      <w:pPr>
        <w:pStyle w:val="ListParagraph"/>
        <w:numPr>
          <w:ilvl w:val="0"/>
          <w:numId w:val="11"/>
        </w:numPr>
        <w:spacing w:before="100" w:beforeAutospacing="1" w:after="100" w:afterAutospacing="1"/>
        <w:ind w:left="1260"/>
        <w:rPr>
          <w:rFonts w:ascii="Cambria" w:hAnsi="Cambria"/>
          <w:sz w:val="22"/>
          <w:szCs w:val="22"/>
        </w:rPr>
      </w:pPr>
      <w:r w:rsidRPr="00B85415">
        <w:rPr>
          <w:rFonts w:ascii="Cambria" w:hAnsi="Cambria"/>
          <w:sz w:val="22"/>
          <w:szCs w:val="22"/>
        </w:rPr>
        <w:t>Protista</w:t>
      </w:r>
    </w:p>
    <w:p w:rsidR="00B26957" w:rsidRPr="00B85415" w:rsidRDefault="00B26957" w:rsidP="007750AB">
      <w:pPr>
        <w:pStyle w:val="ListParagraph"/>
        <w:numPr>
          <w:ilvl w:val="0"/>
          <w:numId w:val="11"/>
        </w:numPr>
        <w:spacing w:before="100" w:beforeAutospacing="1" w:after="100" w:afterAutospacing="1"/>
        <w:ind w:left="1260"/>
        <w:rPr>
          <w:rFonts w:ascii="Cambria" w:hAnsi="Cambria"/>
          <w:sz w:val="22"/>
          <w:szCs w:val="22"/>
        </w:rPr>
      </w:pPr>
      <w:proofErr w:type="spellStart"/>
      <w:r w:rsidRPr="00B85415">
        <w:rPr>
          <w:rFonts w:ascii="Cambria" w:hAnsi="Cambria"/>
          <w:sz w:val="22"/>
          <w:szCs w:val="22"/>
        </w:rPr>
        <w:t>Archaebacteria</w:t>
      </w:r>
      <w:proofErr w:type="spellEnd"/>
      <w:r w:rsidRPr="00B85415">
        <w:rPr>
          <w:rFonts w:ascii="Cambria" w:hAnsi="Cambria"/>
          <w:sz w:val="22"/>
          <w:szCs w:val="22"/>
        </w:rPr>
        <w:t xml:space="preserve"> </w:t>
      </w:r>
    </w:p>
    <w:p w:rsidR="00B26957" w:rsidRPr="00B85415" w:rsidRDefault="00B26957" w:rsidP="007750AB">
      <w:pPr>
        <w:pStyle w:val="ListParagraph"/>
        <w:numPr>
          <w:ilvl w:val="0"/>
          <w:numId w:val="11"/>
        </w:numPr>
        <w:spacing w:before="100" w:beforeAutospacing="1" w:after="100" w:afterAutospacing="1"/>
        <w:ind w:left="1260"/>
        <w:rPr>
          <w:rFonts w:ascii="Cambria" w:hAnsi="Cambria"/>
          <w:sz w:val="22"/>
          <w:szCs w:val="22"/>
        </w:rPr>
      </w:pPr>
      <w:r w:rsidRPr="00B85415">
        <w:rPr>
          <w:rFonts w:ascii="Cambria" w:hAnsi="Cambria"/>
          <w:sz w:val="22"/>
          <w:szCs w:val="22"/>
        </w:rPr>
        <w:t>Eubacteria</w:t>
      </w:r>
    </w:p>
    <w:p w:rsidR="00B26957" w:rsidRPr="00B85415" w:rsidRDefault="00B26957" w:rsidP="007750AB">
      <w:pPr>
        <w:pStyle w:val="ListParagraph"/>
        <w:numPr>
          <w:ilvl w:val="0"/>
          <w:numId w:val="11"/>
        </w:numPr>
        <w:spacing w:before="100" w:beforeAutospacing="1" w:after="100" w:afterAutospacing="1"/>
        <w:ind w:left="1260"/>
        <w:rPr>
          <w:rFonts w:ascii="Cambria" w:hAnsi="Cambria"/>
          <w:sz w:val="22"/>
          <w:szCs w:val="22"/>
        </w:rPr>
      </w:pPr>
      <w:r w:rsidRPr="00B85415">
        <w:rPr>
          <w:rFonts w:ascii="Cambria" w:hAnsi="Cambria"/>
          <w:sz w:val="22"/>
          <w:szCs w:val="22"/>
        </w:rPr>
        <w:t xml:space="preserve">Plantae </w:t>
      </w:r>
    </w:p>
    <w:sectPr w:rsidR="00B26957" w:rsidRPr="00B85415" w:rsidSect="007750AB">
      <w:pgSz w:w="15840" w:h="12240" w:orient="landscape"/>
      <w:pgMar w:top="720" w:right="720" w:bottom="720" w:left="72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71DD3"/>
    <w:multiLevelType w:val="hybridMultilevel"/>
    <w:tmpl w:val="D66A3C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D9546F"/>
    <w:multiLevelType w:val="hybridMultilevel"/>
    <w:tmpl w:val="25CEC6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179E0"/>
    <w:multiLevelType w:val="hybridMultilevel"/>
    <w:tmpl w:val="91A6F4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41D13"/>
    <w:multiLevelType w:val="hybridMultilevel"/>
    <w:tmpl w:val="1C44A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533245"/>
    <w:multiLevelType w:val="hybridMultilevel"/>
    <w:tmpl w:val="847C02A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D1770"/>
    <w:multiLevelType w:val="hybridMultilevel"/>
    <w:tmpl w:val="8F4AA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480679"/>
    <w:multiLevelType w:val="hybridMultilevel"/>
    <w:tmpl w:val="47CA8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582CBB"/>
    <w:multiLevelType w:val="hybridMultilevel"/>
    <w:tmpl w:val="98487EF8"/>
    <w:lvl w:ilvl="0" w:tplc="9B3029F2">
      <w:start w:val="1"/>
      <w:numFmt w:val="decimal"/>
      <w:lvlText w:val="%1."/>
      <w:lvlJc w:val="left"/>
      <w:pPr>
        <w:ind w:left="720" w:hanging="360"/>
      </w:pPr>
      <w:rPr>
        <w:rFonts w:ascii="Cambria" w:hAnsi="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1A35D9"/>
    <w:multiLevelType w:val="hybridMultilevel"/>
    <w:tmpl w:val="56EE5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9861D0"/>
    <w:multiLevelType w:val="hybridMultilevel"/>
    <w:tmpl w:val="59744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2C4B1F"/>
    <w:multiLevelType w:val="hybridMultilevel"/>
    <w:tmpl w:val="25CEC6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6C055E"/>
    <w:multiLevelType w:val="hybridMultilevel"/>
    <w:tmpl w:val="98487EF8"/>
    <w:lvl w:ilvl="0" w:tplc="9B3029F2">
      <w:start w:val="1"/>
      <w:numFmt w:val="decimal"/>
      <w:lvlText w:val="%1."/>
      <w:lvlJc w:val="left"/>
      <w:pPr>
        <w:ind w:left="720" w:hanging="360"/>
      </w:pPr>
      <w:rPr>
        <w:rFonts w:ascii="Cambria" w:hAnsi="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5E053B"/>
    <w:multiLevelType w:val="hybridMultilevel"/>
    <w:tmpl w:val="B0621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4760F2"/>
    <w:multiLevelType w:val="hybridMultilevel"/>
    <w:tmpl w:val="E1DAE5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294B37"/>
    <w:multiLevelType w:val="hybridMultilevel"/>
    <w:tmpl w:val="69DECF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5"/>
  </w:num>
  <w:num w:numId="5">
    <w:abstractNumId w:val="12"/>
  </w:num>
  <w:num w:numId="6">
    <w:abstractNumId w:val="1"/>
  </w:num>
  <w:num w:numId="7">
    <w:abstractNumId w:val="14"/>
  </w:num>
  <w:num w:numId="8">
    <w:abstractNumId w:val="13"/>
  </w:num>
  <w:num w:numId="9">
    <w:abstractNumId w:val="0"/>
  </w:num>
  <w:num w:numId="10">
    <w:abstractNumId w:val="4"/>
  </w:num>
  <w:num w:numId="11">
    <w:abstractNumId w:val="2"/>
  </w:num>
  <w:num w:numId="12">
    <w:abstractNumId w:val="6"/>
  </w:num>
  <w:num w:numId="13">
    <w:abstractNumId w:val="11"/>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05E"/>
    <w:rsid w:val="00050E16"/>
    <w:rsid w:val="000A7FDF"/>
    <w:rsid w:val="000B2A14"/>
    <w:rsid w:val="000C109A"/>
    <w:rsid w:val="0015432D"/>
    <w:rsid w:val="001B1EF2"/>
    <w:rsid w:val="001C3A17"/>
    <w:rsid w:val="001C7C84"/>
    <w:rsid w:val="001E36A1"/>
    <w:rsid w:val="00207A8B"/>
    <w:rsid w:val="002C61EA"/>
    <w:rsid w:val="002E3558"/>
    <w:rsid w:val="002F1DAB"/>
    <w:rsid w:val="003821B2"/>
    <w:rsid w:val="003A15CE"/>
    <w:rsid w:val="003C7F59"/>
    <w:rsid w:val="00441C1F"/>
    <w:rsid w:val="004C419C"/>
    <w:rsid w:val="004E251C"/>
    <w:rsid w:val="0052527A"/>
    <w:rsid w:val="00552945"/>
    <w:rsid w:val="00554C83"/>
    <w:rsid w:val="006666B1"/>
    <w:rsid w:val="006727CD"/>
    <w:rsid w:val="006D1CFB"/>
    <w:rsid w:val="00716A20"/>
    <w:rsid w:val="00734A01"/>
    <w:rsid w:val="00734AE8"/>
    <w:rsid w:val="007476D9"/>
    <w:rsid w:val="007532F1"/>
    <w:rsid w:val="007750AB"/>
    <w:rsid w:val="007E6044"/>
    <w:rsid w:val="00805D9E"/>
    <w:rsid w:val="008402BE"/>
    <w:rsid w:val="00843970"/>
    <w:rsid w:val="008A4C75"/>
    <w:rsid w:val="008D0722"/>
    <w:rsid w:val="008D22DA"/>
    <w:rsid w:val="008F4734"/>
    <w:rsid w:val="009812B4"/>
    <w:rsid w:val="00A03D0F"/>
    <w:rsid w:val="00A33FA7"/>
    <w:rsid w:val="00A54C2B"/>
    <w:rsid w:val="00A90972"/>
    <w:rsid w:val="00A91618"/>
    <w:rsid w:val="00AA505E"/>
    <w:rsid w:val="00AE5A55"/>
    <w:rsid w:val="00AF088C"/>
    <w:rsid w:val="00B26957"/>
    <w:rsid w:val="00B47A52"/>
    <w:rsid w:val="00B76179"/>
    <w:rsid w:val="00B81669"/>
    <w:rsid w:val="00BB4C51"/>
    <w:rsid w:val="00BD68E2"/>
    <w:rsid w:val="00C23D9A"/>
    <w:rsid w:val="00C36EAC"/>
    <w:rsid w:val="00CE72C1"/>
    <w:rsid w:val="00D0484D"/>
    <w:rsid w:val="00E2271B"/>
    <w:rsid w:val="00E35916"/>
    <w:rsid w:val="00E70300"/>
    <w:rsid w:val="00E81898"/>
    <w:rsid w:val="00EC1A33"/>
    <w:rsid w:val="00F10294"/>
    <w:rsid w:val="00F5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B05BB-4CED-4FC6-B483-CB65FD49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2BE"/>
    <w:pPr>
      <w:spacing w:after="200" w:line="276" w:lineRule="auto"/>
    </w:pPr>
    <w:rPr>
      <w:sz w:val="22"/>
      <w:szCs w:val="22"/>
    </w:rPr>
  </w:style>
  <w:style w:type="paragraph" w:styleId="Heading1">
    <w:name w:val="heading 1"/>
    <w:basedOn w:val="Normal"/>
    <w:link w:val="Heading1Char"/>
    <w:uiPriority w:val="9"/>
    <w:qFormat/>
    <w:rsid w:val="00AA505E"/>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A505E"/>
    <w:rPr>
      <w:rFonts w:ascii="Times New Roman" w:eastAsia="Times New Roman" w:hAnsi="Times New Roman" w:cs="Times New Roman"/>
      <w:b/>
      <w:bCs/>
      <w:kern w:val="36"/>
      <w:sz w:val="48"/>
      <w:szCs w:val="48"/>
    </w:rPr>
  </w:style>
  <w:style w:type="paragraph" w:styleId="BodyText">
    <w:name w:val="Body Text"/>
    <w:basedOn w:val="Normal"/>
    <w:link w:val="BodyTextChar"/>
    <w:uiPriority w:val="99"/>
    <w:semiHidden/>
    <w:unhideWhenUsed/>
    <w:rsid w:val="00AA505E"/>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BodyTextChar">
    <w:name w:val="Body Text Char"/>
    <w:link w:val="BodyText"/>
    <w:uiPriority w:val="99"/>
    <w:semiHidden/>
    <w:rsid w:val="00AA50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505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A505E"/>
    <w:rPr>
      <w:rFonts w:ascii="Tahoma" w:hAnsi="Tahoma" w:cs="Tahoma"/>
      <w:sz w:val="16"/>
      <w:szCs w:val="16"/>
    </w:rPr>
  </w:style>
  <w:style w:type="paragraph" w:styleId="ListParagraph">
    <w:name w:val="List Paragraph"/>
    <w:basedOn w:val="Normal"/>
    <w:uiPriority w:val="34"/>
    <w:qFormat/>
    <w:rsid w:val="00B26957"/>
    <w:pPr>
      <w:spacing w:after="0" w:line="240" w:lineRule="auto"/>
      <w:ind w:left="720"/>
      <w:contextualSpacing/>
    </w:pPr>
    <w:rPr>
      <w:rFonts w:eastAsia="Times New Roman"/>
      <w:sz w:val="24"/>
      <w:szCs w:val="24"/>
    </w:rPr>
  </w:style>
  <w:style w:type="paragraph" w:styleId="NormalWeb">
    <w:name w:val="Normal (Web)"/>
    <w:basedOn w:val="Normal"/>
    <w:uiPriority w:val="99"/>
    <w:unhideWhenUsed/>
    <w:rsid w:val="00B26957"/>
    <w:pPr>
      <w:spacing w:before="100" w:beforeAutospacing="1" w:after="100" w:afterAutospacing="1" w:line="240" w:lineRule="auto"/>
    </w:pPr>
    <w:rPr>
      <w:rFonts w:ascii="Times" w:eastAsia="Times New Roman"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971</Words>
  <Characters>5536</Characters>
  <Application>Microsoft Office Word</Application>
  <DocSecurity>0</DocSecurity>
  <Lines>46</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Kingdom Plantae: trees, grasses, bushes, flowers: Plants were the first organism</vt:lpstr>
    </vt:vector>
  </TitlesOfParts>
  <Company>Duval County Public Schools</Company>
  <LinksUpToDate>false</LinksUpToDate>
  <CharactersWithSpaces>6495</CharactersWithSpaces>
  <SharedDoc>false</SharedDoc>
  <HLinks>
    <vt:vector size="72" baseType="variant">
      <vt:variant>
        <vt:i4>7798899</vt:i4>
      </vt:variant>
      <vt:variant>
        <vt:i4>-1</vt:i4>
      </vt:variant>
      <vt:variant>
        <vt:i4>1029</vt:i4>
      </vt:variant>
      <vt:variant>
        <vt:i4>4</vt:i4>
      </vt:variant>
      <vt:variant>
        <vt:lpwstr>http://www.bing.com/images/search?q=bacteria&amp;view=detail&amp;id=6572240CCB4470C0BF22F58A3E9151EB048546E7&amp;first=0&amp;qpvt=bacteria&amp;FORM=IDFRIR</vt:lpwstr>
      </vt:variant>
      <vt:variant>
        <vt:lpwstr/>
      </vt:variant>
      <vt:variant>
        <vt:i4>8323194</vt:i4>
      </vt:variant>
      <vt:variant>
        <vt:i4>-1</vt:i4>
      </vt:variant>
      <vt:variant>
        <vt:i4>1029</vt:i4>
      </vt:variant>
      <vt:variant>
        <vt:i4>1</vt:i4>
      </vt:variant>
      <vt:variant>
        <vt:lpwstr>http://ts2.mm.bing.net/images/thumbnail.aspx?q=1606704896873&amp;id=e5c803ba34ce20efc23fe2d5dbc5c35c&amp;url=http%3a%2f%2faltered-states.net%2fbarry%2fnewsletter406%2fGeneralBacteria.jpg</vt:lpwstr>
      </vt:variant>
      <vt:variant>
        <vt:lpwstr/>
      </vt:variant>
      <vt:variant>
        <vt:i4>8061046</vt:i4>
      </vt:variant>
      <vt:variant>
        <vt:i4>-1</vt:i4>
      </vt:variant>
      <vt:variant>
        <vt:i4>1030</vt:i4>
      </vt:variant>
      <vt:variant>
        <vt:i4>4</vt:i4>
      </vt:variant>
      <vt:variant>
        <vt:lpwstr>http://www.bing.com/images/search?q=fungi&amp;view=detail&amp;id=0004C9059B387568AE2F9EA7564A7225B9D1683F&amp;first=31&amp;FORM=IDFRIR</vt:lpwstr>
      </vt:variant>
      <vt:variant>
        <vt:lpwstr/>
      </vt:variant>
      <vt:variant>
        <vt:i4>3342390</vt:i4>
      </vt:variant>
      <vt:variant>
        <vt:i4>-1</vt:i4>
      </vt:variant>
      <vt:variant>
        <vt:i4>1030</vt:i4>
      </vt:variant>
      <vt:variant>
        <vt:i4>1</vt:i4>
      </vt:variant>
      <vt:variant>
        <vt:lpwstr>http://ts4.mm.bing.net/images/thumbnail.aspx?q=1622813509523&amp;id=c3c6061839e0e98ebc9f27b8c7f9a298&amp;url=http%3a%2f%2fsharon-taxonomy2009-p2.wikispaces.com%2ffile%2fview%2fpg-20-fungi-alamy_91555t.jpg%2f95769964%2fpg-20-fungi-alamy_91555t.jpg</vt:lpwstr>
      </vt:variant>
      <vt:variant>
        <vt:lpwstr/>
      </vt:variant>
      <vt:variant>
        <vt:i4>4653125</vt:i4>
      </vt:variant>
      <vt:variant>
        <vt:i4>-1</vt:i4>
      </vt:variant>
      <vt:variant>
        <vt:i4>1032</vt:i4>
      </vt:variant>
      <vt:variant>
        <vt:i4>4</vt:i4>
      </vt:variant>
      <vt:variant>
        <vt:lpwstr>http://www.bing.com/images/search?q=Eukaryotic+Cells&amp;view=detail&amp;id=59D68A83412B120716DA8862227D01CF51C78F86&amp;first=31&amp;FORM=IDFRIR</vt:lpwstr>
      </vt:variant>
      <vt:variant>
        <vt:lpwstr/>
      </vt:variant>
      <vt:variant>
        <vt:i4>7929931</vt:i4>
      </vt:variant>
      <vt:variant>
        <vt:i4>-1</vt:i4>
      </vt:variant>
      <vt:variant>
        <vt:i4>1032</vt:i4>
      </vt:variant>
      <vt:variant>
        <vt:i4>1</vt:i4>
      </vt:variant>
      <vt:variant>
        <vt:lpwstr>http://ts4.mm.bing.net/images/thumbnail.aspx?q=1581618758663&amp;id=a793e15891f6b67249d24d0eb68a3bf1&amp;url=http%3a%2f%2fwww.phschool.com%2fscience%2fbiology_place%2fbiocoach%2fimages%2fcells%2feucell1.jpg</vt:lpwstr>
      </vt:variant>
      <vt:variant>
        <vt:lpwstr/>
      </vt:variant>
      <vt:variant>
        <vt:i4>7798899</vt:i4>
      </vt:variant>
      <vt:variant>
        <vt:i4>-1</vt:i4>
      </vt:variant>
      <vt:variant>
        <vt:i4>1034</vt:i4>
      </vt:variant>
      <vt:variant>
        <vt:i4>4</vt:i4>
      </vt:variant>
      <vt:variant>
        <vt:lpwstr>http://www.bing.com/images/search?q=bacteria&amp;view=detail&amp;id=6572240CCB4470C0BF22F58A3E9151EB048546E7&amp;first=0&amp;qpvt=bacteria&amp;FORM=IDFRIR</vt:lpwstr>
      </vt:variant>
      <vt:variant>
        <vt:lpwstr/>
      </vt:variant>
      <vt:variant>
        <vt:i4>8323194</vt:i4>
      </vt:variant>
      <vt:variant>
        <vt:i4>-1</vt:i4>
      </vt:variant>
      <vt:variant>
        <vt:i4>1034</vt:i4>
      </vt:variant>
      <vt:variant>
        <vt:i4>1</vt:i4>
      </vt:variant>
      <vt:variant>
        <vt:lpwstr>http://ts2.mm.bing.net/images/thumbnail.aspx?q=1606704896873&amp;id=e5c803ba34ce20efc23fe2d5dbc5c35c&amp;url=http%3a%2f%2faltered-states.net%2fbarry%2fnewsletter406%2fGeneralBacteria.jpg</vt:lpwstr>
      </vt:variant>
      <vt:variant>
        <vt:lpwstr/>
      </vt:variant>
      <vt:variant>
        <vt:i4>8061046</vt:i4>
      </vt:variant>
      <vt:variant>
        <vt:i4>-1</vt:i4>
      </vt:variant>
      <vt:variant>
        <vt:i4>1036</vt:i4>
      </vt:variant>
      <vt:variant>
        <vt:i4>4</vt:i4>
      </vt:variant>
      <vt:variant>
        <vt:lpwstr>http://www.bing.com/images/search?q=fungi&amp;view=detail&amp;id=0004C9059B387568AE2F9EA7564A7225B9D1683F&amp;first=31&amp;FORM=IDFRIR</vt:lpwstr>
      </vt:variant>
      <vt:variant>
        <vt:lpwstr/>
      </vt:variant>
      <vt:variant>
        <vt:i4>3342390</vt:i4>
      </vt:variant>
      <vt:variant>
        <vt:i4>-1</vt:i4>
      </vt:variant>
      <vt:variant>
        <vt:i4>1036</vt:i4>
      </vt:variant>
      <vt:variant>
        <vt:i4>1</vt:i4>
      </vt:variant>
      <vt:variant>
        <vt:lpwstr>http://ts4.mm.bing.net/images/thumbnail.aspx?q=1622813509523&amp;id=c3c6061839e0e98ebc9f27b8c7f9a298&amp;url=http%3a%2f%2fsharon-taxonomy2009-p2.wikispaces.com%2ffile%2fview%2fpg-20-fungi-alamy_91555t.jpg%2f95769964%2fpg-20-fungi-alamy_91555t.jpg</vt:lpwstr>
      </vt:variant>
      <vt:variant>
        <vt:lpwstr/>
      </vt:variant>
      <vt:variant>
        <vt:i4>4653125</vt:i4>
      </vt:variant>
      <vt:variant>
        <vt:i4>-1</vt:i4>
      </vt:variant>
      <vt:variant>
        <vt:i4>1038</vt:i4>
      </vt:variant>
      <vt:variant>
        <vt:i4>4</vt:i4>
      </vt:variant>
      <vt:variant>
        <vt:lpwstr>http://www.bing.com/images/search?q=Eukaryotic+Cells&amp;view=detail&amp;id=59D68A83412B120716DA8862227D01CF51C78F86&amp;first=31&amp;FORM=IDFRIR</vt:lpwstr>
      </vt:variant>
      <vt:variant>
        <vt:lpwstr/>
      </vt:variant>
      <vt:variant>
        <vt:i4>7929931</vt:i4>
      </vt:variant>
      <vt:variant>
        <vt:i4>-1</vt:i4>
      </vt:variant>
      <vt:variant>
        <vt:i4>1038</vt:i4>
      </vt:variant>
      <vt:variant>
        <vt:i4>1</vt:i4>
      </vt:variant>
      <vt:variant>
        <vt:lpwstr>http://ts4.mm.bing.net/images/thumbnail.aspx?q=1581618758663&amp;id=a793e15891f6b67249d24d0eb68a3bf1&amp;url=http%3a%2f%2fwww.phschool.com%2fscience%2fbiology_place%2fbiocoach%2fimages%2fcells%2feucell1.jpg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keirstedk</dc:creator>
  <cp:keywords/>
  <cp:lastModifiedBy>Baker, Latricia Jaunise F.</cp:lastModifiedBy>
  <cp:revision>3</cp:revision>
  <cp:lastPrinted>2012-03-04T23:16:00Z</cp:lastPrinted>
  <dcterms:created xsi:type="dcterms:W3CDTF">2016-03-03T16:37:00Z</dcterms:created>
  <dcterms:modified xsi:type="dcterms:W3CDTF">2016-03-04T13:33:00Z</dcterms:modified>
</cp:coreProperties>
</file>